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240" w:lineRule="auto"/>
        <w:jc w:val="both"/>
        <w:rPr>
          <w:rFonts w:cs="Arial" w:asciiTheme="majorHAnsi" w:hAnsiTheme="majorHAnsi"/>
          <w:b/>
          <w:sz w:val="24"/>
          <w:szCs w:val="24"/>
        </w:rPr>
      </w:pPr>
    </w:p>
    <w:p>
      <w:pPr>
        <w:pStyle w:val="2"/>
        <w:spacing w:before="258"/>
        <w:ind w:left="0" w:leftChars="0" w:right="1433" w:firstLine="0" w:firstLineChars="0"/>
        <w:jc w:val="center"/>
      </w:pPr>
      <w:r>
        <w:t>Best Practice –I</w:t>
      </w:r>
    </w:p>
    <w:p>
      <w:pPr>
        <w:pStyle w:val="7"/>
        <w:spacing w:before="4"/>
        <w:jc w:val="center"/>
        <w:rPr>
          <w:b/>
          <w:sz w:val="27"/>
        </w:rPr>
      </w:pPr>
    </w:p>
    <w:p>
      <w:pPr>
        <w:pStyle w:val="13"/>
        <w:numPr>
          <w:ilvl w:val="0"/>
          <w:numId w:val="1"/>
        </w:numPr>
        <w:tabs>
          <w:tab w:val="left" w:pos="1781"/>
        </w:tabs>
        <w:spacing w:before="0" w:after="0" w:line="240" w:lineRule="auto"/>
        <w:ind w:left="1780" w:right="0" w:hanging="361"/>
        <w:jc w:val="left"/>
        <w:rPr>
          <w:sz w:val="24"/>
        </w:rPr>
      </w:pPr>
      <w:r>
        <w:rPr>
          <w:b/>
          <w:sz w:val="24"/>
        </w:rPr>
        <w:t xml:space="preserve">Title </w:t>
      </w:r>
      <w:r>
        <w:rPr>
          <w:sz w:val="24"/>
        </w:rPr>
        <w:t>:- Activities Undertaken by Yeshwant Staff</w:t>
      </w:r>
      <w:r>
        <w:rPr>
          <w:spacing w:val="-7"/>
          <w:sz w:val="24"/>
        </w:rPr>
        <w:t xml:space="preserve"> </w:t>
      </w:r>
      <w:r>
        <w:rPr>
          <w:sz w:val="24"/>
        </w:rPr>
        <w:t>Club</w:t>
      </w:r>
    </w:p>
    <w:p>
      <w:pPr>
        <w:pStyle w:val="7"/>
        <w:rPr>
          <w:sz w:val="26"/>
        </w:rPr>
      </w:pPr>
    </w:p>
    <w:p>
      <w:pPr>
        <w:pStyle w:val="13"/>
        <w:numPr>
          <w:ilvl w:val="0"/>
          <w:numId w:val="1"/>
        </w:numPr>
        <w:tabs>
          <w:tab w:val="left" w:pos="1781"/>
        </w:tabs>
        <w:spacing w:before="220" w:after="0" w:line="240" w:lineRule="auto"/>
        <w:ind w:left="1780" w:right="1437" w:hanging="360"/>
        <w:jc w:val="both"/>
        <w:rPr>
          <w:sz w:val="24"/>
        </w:rPr>
      </w:pPr>
      <w:r>
        <w:rPr>
          <w:b/>
          <w:sz w:val="24"/>
        </w:rPr>
        <w:t>Goal</w:t>
      </w:r>
      <w:r>
        <w:rPr>
          <w:sz w:val="24"/>
        </w:rPr>
        <w:t>: - Yeshwant Staff club, Wardha was established in the year 1968 by Prof. G.B. Kadam who was the Principal of the college and had served in the military forces and, later on, went on to become the Vice-Chancellor of Nagpur University, Nagpur. This club was started with several aims in the mind. The objectives of starting the club are given</w:t>
      </w:r>
      <w:r>
        <w:rPr>
          <w:spacing w:val="-1"/>
          <w:sz w:val="24"/>
        </w:rPr>
        <w:t xml:space="preserve"> </w:t>
      </w:r>
      <w:r>
        <w:rPr>
          <w:sz w:val="24"/>
        </w:rPr>
        <w:t>below:-</w:t>
      </w:r>
    </w:p>
    <w:p>
      <w:pPr>
        <w:pStyle w:val="13"/>
        <w:numPr>
          <w:ilvl w:val="1"/>
          <w:numId w:val="1"/>
        </w:numPr>
        <w:tabs>
          <w:tab w:val="left" w:pos="2501"/>
        </w:tabs>
        <w:spacing w:before="0" w:after="0" w:line="294" w:lineRule="exact"/>
        <w:ind w:left="2500" w:right="0" w:hanging="361"/>
        <w:jc w:val="both"/>
        <w:rPr>
          <w:sz w:val="24"/>
        </w:rPr>
      </w:pPr>
      <w:r>
        <w:rPr>
          <w:sz w:val="24"/>
        </w:rPr>
        <w:t>To develop the academic orientation of the</w:t>
      </w:r>
      <w:r>
        <w:rPr>
          <w:spacing w:val="-2"/>
          <w:sz w:val="24"/>
        </w:rPr>
        <w:t xml:space="preserve"> </w:t>
      </w:r>
      <w:r>
        <w:rPr>
          <w:sz w:val="24"/>
        </w:rPr>
        <w:t>faculty.</w:t>
      </w:r>
    </w:p>
    <w:p>
      <w:pPr>
        <w:pStyle w:val="13"/>
        <w:numPr>
          <w:ilvl w:val="1"/>
          <w:numId w:val="1"/>
        </w:numPr>
        <w:tabs>
          <w:tab w:val="left" w:pos="2501"/>
        </w:tabs>
        <w:spacing w:before="2" w:after="0" w:line="293" w:lineRule="exact"/>
        <w:ind w:left="2500" w:right="0" w:hanging="361"/>
        <w:jc w:val="both"/>
        <w:rPr>
          <w:sz w:val="24"/>
        </w:rPr>
      </w:pPr>
      <w:r>
        <w:rPr>
          <w:sz w:val="24"/>
        </w:rPr>
        <w:t>To boost the morale of the faculty and motivate them in the field of</w:t>
      </w:r>
      <w:r>
        <w:rPr>
          <w:spacing w:val="-12"/>
          <w:sz w:val="24"/>
        </w:rPr>
        <w:t xml:space="preserve"> </w:t>
      </w:r>
      <w:r>
        <w:rPr>
          <w:sz w:val="24"/>
        </w:rPr>
        <w:t>research.</w:t>
      </w:r>
    </w:p>
    <w:p>
      <w:pPr>
        <w:pStyle w:val="13"/>
        <w:numPr>
          <w:ilvl w:val="1"/>
          <w:numId w:val="1"/>
        </w:numPr>
        <w:tabs>
          <w:tab w:val="left" w:pos="2501"/>
        </w:tabs>
        <w:spacing w:before="1" w:after="0" w:line="237" w:lineRule="auto"/>
        <w:ind w:left="2500" w:right="1441" w:hanging="360"/>
        <w:jc w:val="both"/>
        <w:rPr>
          <w:sz w:val="24"/>
        </w:rPr>
      </w:pPr>
      <w:r>
        <w:rPr>
          <w:sz w:val="24"/>
        </w:rPr>
        <w:t>To create a congenial homely atmosphere among the management, the Principal and the teaching and non-teaching</w:t>
      </w:r>
      <w:r>
        <w:rPr>
          <w:spacing w:val="-5"/>
          <w:sz w:val="24"/>
        </w:rPr>
        <w:t xml:space="preserve"> </w:t>
      </w:r>
      <w:r>
        <w:rPr>
          <w:sz w:val="24"/>
        </w:rPr>
        <w:t>faculty.</w:t>
      </w:r>
    </w:p>
    <w:p>
      <w:pPr>
        <w:pStyle w:val="13"/>
        <w:numPr>
          <w:ilvl w:val="1"/>
          <w:numId w:val="1"/>
        </w:numPr>
        <w:tabs>
          <w:tab w:val="left" w:pos="2501"/>
        </w:tabs>
        <w:spacing w:before="3" w:after="0" w:line="293" w:lineRule="exact"/>
        <w:ind w:left="2500" w:right="0" w:hanging="361"/>
        <w:jc w:val="both"/>
        <w:rPr>
          <w:sz w:val="24"/>
        </w:rPr>
      </w:pPr>
      <w:r>
        <w:rPr>
          <w:sz w:val="24"/>
        </w:rPr>
        <w:t>To felicitate the meritorious children of the</w:t>
      </w:r>
      <w:r>
        <w:rPr>
          <w:spacing w:val="-4"/>
          <w:sz w:val="24"/>
        </w:rPr>
        <w:t xml:space="preserve"> </w:t>
      </w:r>
      <w:r>
        <w:rPr>
          <w:sz w:val="24"/>
        </w:rPr>
        <w:t>faculty.</w:t>
      </w:r>
    </w:p>
    <w:p>
      <w:pPr>
        <w:pStyle w:val="13"/>
        <w:numPr>
          <w:ilvl w:val="1"/>
          <w:numId w:val="1"/>
        </w:numPr>
        <w:tabs>
          <w:tab w:val="left" w:pos="2501"/>
        </w:tabs>
        <w:spacing w:before="1" w:after="0" w:line="237" w:lineRule="auto"/>
        <w:ind w:left="2500" w:right="1444" w:hanging="360"/>
        <w:jc w:val="both"/>
        <w:rPr>
          <w:sz w:val="26"/>
        </w:rPr>
      </w:pPr>
      <w:r>
        <w:rPr>
          <w:sz w:val="24"/>
        </w:rPr>
        <w:t>To felicitate the incoming and outgoing faculty, and welcome newly married brides / bridegrooms into Yeshwant</w:t>
      </w:r>
      <w:r>
        <w:rPr>
          <w:spacing w:val="-1"/>
          <w:sz w:val="24"/>
        </w:rPr>
        <w:t xml:space="preserve"> </w:t>
      </w:r>
      <w:r>
        <w:rPr>
          <w:sz w:val="24"/>
        </w:rPr>
        <w:t>family.</w:t>
      </w:r>
    </w:p>
    <w:p>
      <w:pPr>
        <w:pStyle w:val="7"/>
        <w:rPr>
          <w:sz w:val="22"/>
        </w:rPr>
      </w:pPr>
    </w:p>
    <w:p>
      <w:pPr>
        <w:pStyle w:val="13"/>
        <w:numPr>
          <w:ilvl w:val="0"/>
          <w:numId w:val="1"/>
        </w:numPr>
        <w:tabs>
          <w:tab w:val="left" w:pos="1781"/>
        </w:tabs>
        <w:spacing w:before="0" w:after="0" w:line="240" w:lineRule="auto"/>
        <w:ind w:left="1780" w:right="1438" w:hanging="360"/>
        <w:jc w:val="both"/>
        <w:rPr>
          <w:sz w:val="24"/>
        </w:rPr>
      </w:pPr>
      <w:r>
        <w:rPr>
          <w:b/>
          <w:sz w:val="24"/>
        </w:rPr>
        <w:t xml:space="preserve">The Context: - </w:t>
      </w:r>
      <w:r>
        <w:rPr>
          <w:sz w:val="24"/>
        </w:rPr>
        <w:t>Principal G.B. Kadam wanted every faculty member to work as a family member so that everyone would be sincere, committed and devoted to his work. Moreover, inclusion of new brides / bridegrooms in Yeshwant family would give them a new exposure and instil in them a confidence that their spouse is working in a healthy and congenial atmosphere. An employee working in such an atmosphere would not only get the job satisfaction; but also would be sincere and committed to the</w:t>
      </w:r>
      <w:r>
        <w:rPr>
          <w:spacing w:val="-1"/>
          <w:sz w:val="24"/>
        </w:rPr>
        <w:t xml:space="preserve"> </w:t>
      </w:r>
      <w:r>
        <w:rPr>
          <w:sz w:val="24"/>
        </w:rPr>
        <w:t>work.</w:t>
      </w:r>
    </w:p>
    <w:p>
      <w:pPr>
        <w:pStyle w:val="7"/>
        <w:rPr>
          <w:sz w:val="26"/>
        </w:rPr>
      </w:pPr>
    </w:p>
    <w:p>
      <w:pPr>
        <w:pStyle w:val="7"/>
        <w:spacing w:before="1"/>
        <w:rPr>
          <w:sz w:val="22"/>
        </w:rPr>
      </w:pPr>
    </w:p>
    <w:p>
      <w:pPr>
        <w:pStyle w:val="13"/>
        <w:numPr>
          <w:ilvl w:val="0"/>
          <w:numId w:val="1"/>
        </w:numPr>
        <w:tabs>
          <w:tab w:val="left" w:pos="1781"/>
        </w:tabs>
        <w:spacing w:before="0" w:after="0" w:line="240" w:lineRule="auto"/>
        <w:ind w:left="1780" w:right="1435" w:hanging="360"/>
        <w:jc w:val="both"/>
        <w:rPr>
          <w:sz w:val="24"/>
        </w:rPr>
        <w:sectPr>
          <w:pgSz w:w="11910" w:h="16840"/>
          <w:pgMar w:top="1580" w:right="0" w:bottom="280" w:left="380" w:header="720" w:footer="720" w:gutter="0"/>
          <w:cols w:space="720" w:num="1"/>
        </w:sectPr>
      </w:pPr>
      <w:r>
        <w:rPr>
          <w:b/>
          <w:sz w:val="24"/>
        </w:rPr>
        <w:t xml:space="preserve">The Practice: - </w:t>
      </w:r>
      <w:r>
        <w:rPr>
          <w:sz w:val="24"/>
        </w:rPr>
        <w:t xml:space="preserve">Yeshwant Staff Club </w:t>
      </w:r>
      <w:r>
        <w:rPr>
          <w:sz w:val="24"/>
          <w:lang w:val="en-US"/>
        </w:rPr>
        <w:t>organizes</w:t>
      </w:r>
      <w:r>
        <w:rPr>
          <w:sz w:val="24"/>
        </w:rPr>
        <w:t xml:space="preserve"> several activities </w:t>
      </w:r>
      <w:r>
        <w:rPr>
          <w:sz w:val="24"/>
          <w:lang w:val="en-US"/>
        </w:rPr>
        <w:t>befitting</w:t>
      </w:r>
      <w:r>
        <w:rPr>
          <w:sz w:val="24"/>
        </w:rPr>
        <w:t xml:space="preserve"> the staff members. Foremost among them is the practice of reading out a research /  informative paper on every Wednesday. The paper reading </w:t>
      </w:r>
      <w:r>
        <w:rPr>
          <w:sz w:val="24"/>
          <w:lang w:val="en-US"/>
        </w:rPr>
        <w:t>programme</w:t>
      </w:r>
      <w:r>
        <w:rPr>
          <w:sz w:val="24"/>
        </w:rPr>
        <w:t xml:space="preserve"> begin with a medical health awareness programme. Teachers are given advance information regarding the dates of paper reading programme. The title and theme of paper is displayed on the notice board and on muster. After the paper presentation, there is a lively discussion. Arguments and counter-arguments are made for and against the paper. It becomes the duty of the paper reader to defend the ideas or the principles which he has propounded. Thus the paper reader comes to understand the shortcomings of his paper, moreover he gets a better insight and perception to develop his ideas as the paper has been discussed among all the staff members. This exercise can also instil confidence in the paper reader. The staff club also runs an activity wherein the incoming and outgoing faculty is felicitated. Moreover, the faculty members who are awarded Ph.D. degree, faculty getting appointed on  important posts, awards and social </w:t>
      </w:r>
      <w:r>
        <w:rPr>
          <w:sz w:val="24"/>
          <w:lang w:val="en-US"/>
        </w:rPr>
        <w:t>recognition</w:t>
      </w:r>
      <w:r>
        <w:rPr>
          <w:sz w:val="24"/>
        </w:rPr>
        <w:t xml:space="preserve"> are felicitated in the programme. The newly married couples are also felicitated at the hands of the management. All the retired faculty along with their families are also invited for this programme. The staff club arranges two such programmes every year which are followed by</w:t>
      </w:r>
      <w:r>
        <w:rPr>
          <w:spacing w:val="-5"/>
          <w:sz w:val="24"/>
        </w:rPr>
        <w:t xml:space="preserve"> </w:t>
      </w:r>
      <w:r>
        <w:rPr>
          <w:sz w:val="24"/>
        </w:rPr>
        <w:t>dinner</w:t>
      </w:r>
    </w:p>
    <w:p>
      <w:pPr>
        <w:pStyle w:val="7"/>
        <w:rPr>
          <w:sz w:val="20"/>
        </w:rPr>
      </w:pPr>
    </w:p>
    <w:p>
      <w:pPr>
        <w:pStyle w:val="7"/>
        <w:spacing w:before="8"/>
        <w:rPr>
          <w:sz w:val="29"/>
        </w:rPr>
      </w:pPr>
    </w:p>
    <w:p>
      <w:pPr>
        <w:pStyle w:val="13"/>
        <w:numPr>
          <w:ilvl w:val="0"/>
          <w:numId w:val="1"/>
        </w:numPr>
        <w:tabs>
          <w:tab w:val="left" w:pos="1781"/>
        </w:tabs>
        <w:spacing w:before="90" w:after="0" w:line="240" w:lineRule="auto"/>
        <w:ind w:left="1780" w:right="1436" w:hanging="360"/>
        <w:jc w:val="both"/>
        <w:rPr>
          <w:sz w:val="24"/>
        </w:rPr>
      </w:pPr>
      <w:r>
        <w:rPr>
          <w:b/>
          <w:sz w:val="24"/>
        </w:rPr>
        <w:t>Evidence of Success</w:t>
      </w:r>
      <w:r>
        <w:rPr>
          <w:sz w:val="24"/>
        </w:rPr>
        <w:t xml:space="preserve">: - The activity, run by Yeshwant Staff club, Wardha, instils a sense of confidence among the teaching and non-teaching faculty. </w:t>
      </w:r>
      <w:r>
        <w:rPr>
          <w:spacing w:val="-3"/>
          <w:sz w:val="24"/>
        </w:rPr>
        <w:t xml:space="preserve">It </w:t>
      </w:r>
      <w:r>
        <w:rPr>
          <w:sz w:val="24"/>
        </w:rPr>
        <w:t>also gives job satisfaction. Moreover, the spouses come to have a confirmed opinion that the institution is like a big family wherein there is love, affection and ‘fellow feeling’.</w:t>
      </w:r>
      <w:r>
        <w:rPr>
          <w:spacing w:val="46"/>
          <w:sz w:val="24"/>
        </w:rPr>
        <w:t xml:space="preserve"> </w:t>
      </w:r>
      <w:r>
        <w:rPr>
          <w:sz w:val="24"/>
        </w:rPr>
        <w:t>He</w:t>
      </w:r>
    </w:p>
    <w:p>
      <w:pPr>
        <w:pStyle w:val="7"/>
        <w:ind w:left="1780" w:right="1436"/>
        <w:jc w:val="both"/>
      </w:pPr>
      <w:r>
        <w:t>/ She is ready to allow him / her to spare more time in such a cosy atmosphere. Such  a congenial atmosphere gives a sense of job satisfaction to the employees and they become sincere and devoted to the institution. Even the Management authorities freely interact with the families of the staff members giving the whole gathering a homely atmosphere. The success of the practice can be seen in the commitment and devotion of the employees for their</w:t>
      </w:r>
      <w:r>
        <w:rPr>
          <w:spacing w:val="-5"/>
        </w:rPr>
        <w:t xml:space="preserve"> </w:t>
      </w:r>
      <w:r>
        <w:t>work.</w:t>
      </w:r>
    </w:p>
    <w:p>
      <w:pPr>
        <w:pStyle w:val="7"/>
        <w:spacing w:before="1"/>
      </w:pPr>
    </w:p>
    <w:p>
      <w:pPr>
        <w:pStyle w:val="13"/>
        <w:numPr>
          <w:ilvl w:val="0"/>
          <w:numId w:val="1"/>
        </w:numPr>
        <w:tabs>
          <w:tab w:val="left" w:pos="1781"/>
        </w:tabs>
        <w:spacing w:before="0" w:after="0" w:line="240" w:lineRule="auto"/>
        <w:ind w:left="1780" w:right="1434" w:hanging="360"/>
        <w:jc w:val="both"/>
        <w:rPr>
          <w:sz w:val="24"/>
        </w:rPr>
      </w:pPr>
      <w:r>
        <w:rPr>
          <w:b/>
          <w:sz w:val="24"/>
        </w:rPr>
        <w:t>Problems encountered and resource required: -</w:t>
      </w:r>
      <w:r>
        <w:rPr>
          <w:sz w:val="24"/>
        </w:rPr>
        <w:t>The teaching staffs voluntarily contribute a fund for these activities, and as it is their own activity we don’t encounter any problems in running</w:t>
      </w:r>
      <w:r>
        <w:rPr>
          <w:spacing w:val="-5"/>
          <w:sz w:val="24"/>
        </w:rPr>
        <w:t xml:space="preserve"> </w:t>
      </w:r>
      <w:r>
        <w:rPr>
          <w:sz w:val="24"/>
        </w:rPr>
        <w:t>it.</w:t>
      </w:r>
    </w:p>
    <w:p>
      <w:pPr>
        <w:pStyle w:val="7"/>
        <w:spacing w:before="5"/>
      </w:pPr>
    </w:p>
    <w:p>
      <w:pPr>
        <w:pStyle w:val="3"/>
        <w:numPr>
          <w:ilvl w:val="0"/>
          <w:numId w:val="1"/>
        </w:numPr>
        <w:tabs>
          <w:tab w:val="left" w:pos="1781"/>
        </w:tabs>
        <w:spacing w:before="0" w:after="0" w:line="240" w:lineRule="auto"/>
        <w:ind w:left="1780" w:right="0" w:hanging="361"/>
        <w:jc w:val="left"/>
        <w:rPr>
          <w:rFonts w:ascii="Times New Roman"/>
        </w:rPr>
      </w:pPr>
      <w:r>
        <w:rPr>
          <w:rFonts w:ascii="Times New Roman"/>
        </w:rPr>
        <w:t>Future</w:t>
      </w:r>
      <w:r>
        <w:rPr>
          <w:rFonts w:ascii="Times New Roman"/>
          <w:spacing w:val="-1"/>
        </w:rPr>
        <w:t xml:space="preserve"> </w:t>
      </w:r>
      <w:r>
        <w:rPr>
          <w:rFonts w:ascii="Times New Roman"/>
        </w:rPr>
        <w:t>Plan:</w:t>
      </w:r>
    </w:p>
    <w:p>
      <w:pPr>
        <w:pStyle w:val="7"/>
        <w:spacing w:before="9"/>
        <w:rPr>
          <w:b/>
          <w:sz w:val="23"/>
        </w:rPr>
      </w:pPr>
    </w:p>
    <w:p>
      <w:pPr>
        <w:pStyle w:val="7"/>
        <w:numPr>
          <w:ilvl w:val="0"/>
          <w:numId w:val="2"/>
        </w:numPr>
        <w:spacing w:line="276" w:lineRule="auto"/>
        <w:ind w:left="2100" w:leftChars="0" w:right="1506" w:hanging="420" w:firstLineChars="0"/>
        <w:rPr>
          <w:rFonts w:hint="default"/>
          <w:lang w:val="en-US"/>
        </w:rPr>
      </w:pPr>
      <w:r>
        <w:rPr>
          <w:rFonts w:hint="default"/>
          <w:lang w:val="en-US"/>
        </w:rPr>
        <w:t>T</w:t>
      </w:r>
      <w:r>
        <w:t>o conduct a survey of the problems faced by the village, which is annually adopted by the college unit of NSS</w:t>
      </w:r>
      <w:r>
        <w:rPr>
          <w:rFonts w:hint="default"/>
          <w:lang w:val="en-US"/>
        </w:rPr>
        <w:t>.</w:t>
      </w:r>
    </w:p>
    <w:p>
      <w:pPr>
        <w:pStyle w:val="7"/>
        <w:numPr>
          <w:ilvl w:val="0"/>
          <w:numId w:val="2"/>
        </w:numPr>
        <w:spacing w:line="276" w:lineRule="auto"/>
        <w:ind w:left="2100" w:leftChars="0" w:right="1506" w:hanging="420" w:firstLineChars="0"/>
        <w:rPr>
          <w:rFonts w:hint="default"/>
          <w:lang w:val="en-US"/>
        </w:rPr>
      </w:pPr>
      <w:r>
        <w:rPr>
          <w:rFonts w:hint="default"/>
          <w:lang w:val="en-US"/>
        </w:rPr>
        <w:t xml:space="preserve">To </w:t>
      </w:r>
      <w:r>
        <w:t xml:space="preserve"> prepare a research paper </w:t>
      </w:r>
      <w:r>
        <w:rPr>
          <w:rFonts w:hint="default"/>
          <w:lang w:val="en-US"/>
        </w:rPr>
        <w:t xml:space="preserve"> based on survey </w:t>
      </w:r>
      <w:r>
        <w:t xml:space="preserve">to be presented in the regular staff club paper reading programmes. </w:t>
      </w:r>
    </w:p>
    <w:p>
      <w:pPr>
        <w:pStyle w:val="7"/>
        <w:numPr>
          <w:ilvl w:val="0"/>
          <w:numId w:val="2"/>
        </w:numPr>
        <w:spacing w:line="276" w:lineRule="auto"/>
        <w:ind w:left="2100" w:leftChars="0" w:right="1506" w:hanging="420" w:firstLineChars="0"/>
        <w:rPr>
          <w:rFonts w:hint="default"/>
          <w:lang w:val="en-US"/>
        </w:rPr>
      </w:pPr>
      <w:r>
        <w:t xml:space="preserve"> </w:t>
      </w:r>
      <w:r>
        <w:rPr>
          <w:rFonts w:hint="default"/>
          <w:lang w:val="en-US"/>
        </w:rPr>
        <w:t>T</w:t>
      </w:r>
      <w:r>
        <w:t>o submit the findings of the survey to district collector for necessary action.</w:t>
      </w:r>
    </w:p>
    <w:p>
      <w:pPr>
        <w:pStyle w:val="7"/>
        <w:numPr>
          <w:ilvl w:val="0"/>
          <w:numId w:val="2"/>
        </w:numPr>
        <w:spacing w:line="276" w:lineRule="auto"/>
        <w:ind w:left="2100" w:leftChars="0" w:right="1506" w:hanging="420" w:firstLineChars="0"/>
        <w:rPr>
          <w:rFonts w:hint="default"/>
          <w:lang w:val="en-US"/>
        </w:rPr>
      </w:pPr>
      <w:r>
        <w:rPr>
          <w:rFonts w:hint="default"/>
          <w:lang w:val="en-US"/>
        </w:rPr>
        <w:t>To work with local NGO for survey and find out remedial solution on it,which will be discussed in paper reading session.</w:t>
      </w:r>
    </w:p>
    <w:p>
      <w:pPr>
        <w:pStyle w:val="7"/>
        <w:spacing w:line="276" w:lineRule="auto"/>
        <w:ind w:left="1780" w:right="1506"/>
        <w:rPr>
          <w:rFonts w:hint="default"/>
          <w:lang w:val="en-US"/>
        </w:rPr>
        <w:sectPr>
          <w:pgSz w:w="11910" w:h="16840"/>
          <w:pgMar w:top="1580" w:right="0" w:bottom="280" w:left="380" w:header="720" w:footer="720" w:gutter="0"/>
          <w:cols w:space="720" w:num="1"/>
        </w:sectPr>
      </w:pPr>
    </w:p>
    <w:p/>
    <w:p>
      <w:pPr>
        <w:spacing w:after="0" w:line="240" w:lineRule="auto"/>
        <w:jc w:val="both"/>
        <w:rPr>
          <w:rFonts w:cs="Arial" w:asciiTheme="majorHAnsi" w:hAnsiTheme="majorHAnsi"/>
          <w:b/>
          <w:sz w:val="24"/>
          <w:szCs w:val="24"/>
        </w:rPr>
      </w:pPr>
    </w:p>
    <w:p>
      <w:pPr>
        <w:spacing w:after="0" w:line="240" w:lineRule="auto"/>
        <w:jc w:val="both"/>
        <w:rPr>
          <w:rFonts w:cs="Arial" w:asciiTheme="majorHAnsi" w:hAnsiTheme="majorHAnsi"/>
          <w:b/>
          <w:sz w:val="24"/>
          <w:szCs w:val="24"/>
        </w:rPr>
      </w:pPr>
    </w:p>
    <w:p>
      <w:pPr>
        <w:spacing w:after="0" w:line="240" w:lineRule="auto"/>
        <w:jc w:val="both"/>
        <w:rPr>
          <w:rFonts w:cs="Arial" w:asciiTheme="majorHAnsi" w:hAnsiTheme="majorHAnsi"/>
          <w:b/>
          <w:sz w:val="24"/>
          <w:szCs w:val="24"/>
        </w:rPr>
      </w:pPr>
    </w:p>
    <w:p>
      <w:pPr>
        <w:spacing w:after="0" w:line="240" w:lineRule="auto"/>
        <w:jc w:val="both"/>
        <w:rPr>
          <w:rFonts w:cs="Arial" w:asciiTheme="majorHAnsi" w:hAnsiTheme="majorHAnsi"/>
          <w:b/>
          <w:sz w:val="24"/>
          <w:szCs w:val="24"/>
        </w:rPr>
      </w:pPr>
    </w:p>
    <w:p>
      <w:pPr>
        <w:spacing w:after="0" w:line="240" w:lineRule="auto"/>
        <w:jc w:val="both"/>
        <w:rPr>
          <w:rFonts w:cs="Arial" w:asciiTheme="majorHAnsi" w:hAnsiTheme="majorHAnsi"/>
          <w:b/>
          <w:sz w:val="24"/>
          <w:szCs w:val="24"/>
        </w:rPr>
      </w:pPr>
    </w:p>
    <w:p>
      <w:pPr>
        <w:spacing w:after="0" w:line="240" w:lineRule="auto"/>
        <w:jc w:val="both"/>
        <w:rPr>
          <w:rFonts w:cs="Arial" w:asciiTheme="majorHAnsi" w:hAnsiTheme="majorHAnsi"/>
          <w:b/>
          <w:sz w:val="40"/>
          <w:szCs w:val="40"/>
        </w:rPr>
      </w:pPr>
      <w:r>
        <w:rPr>
          <w:rFonts w:cs="Arial" w:asciiTheme="majorHAnsi" w:hAnsiTheme="majorHAnsi"/>
          <w:b/>
          <w:sz w:val="24"/>
          <w:szCs w:val="24"/>
        </w:rPr>
        <w:t xml:space="preserve">                       </w:t>
      </w:r>
      <w:r>
        <w:rPr>
          <w:rFonts w:cs="Arial" w:asciiTheme="majorHAnsi" w:hAnsiTheme="majorHAnsi"/>
          <w:b/>
          <w:sz w:val="40"/>
          <w:szCs w:val="40"/>
        </w:rPr>
        <w:t xml:space="preserve">Yeshwant Mahavidyalaya, Wardha                 </w:t>
      </w:r>
    </w:p>
    <w:p>
      <w:pPr>
        <w:spacing w:after="0" w:line="240" w:lineRule="auto"/>
        <w:jc w:val="both"/>
        <w:rPr>
          <w:rFonts w:cs="Arial" w:asciiTheme="majorHAnsi" w:hAnsiTheme="majorHAnsi"/>
          <w:b/>
          <w:sz w:val="40"/>
          <w:szCs w:val="40"/>
        </w:rPr>
      </w:pPr>
      <w:r>
        <w:rPr>
          <w:rFonts w:ascii="Kruti Dev 050" w:hAnsi="Kruti Dev 050" w:cs="Arial"/>
          <w:b/>
          <w:sz w:val="40"/>
          <w:szCs w:val="40"/>
        </w:rPr>
        <w:t xml:space="preserve">                        </w:t>
      </w:r>
      <w:r>
        <w:rPr>
          <w:rFonts w:cs="Arial" w:asciiTheme="majorHAnsi" w:hAnsiTheme="majorHAnsi"/>
          <w:b/>
          <w:sz w:val="40"/>
          <w:szCs w:val="40"/>
        </w:rPr>
        <w:t>Staff Club</w:t>
      </w:r>
    </w:p>
    <w:p>
      <w:pPr>
        <w:spacing w:after="0" w:line="240" w:lineRule="auto"/>
        <w:jc w:val="both"/>
        <w:rPr>
          <w:rFonts w:cs="Arial" w:asciiTheme="majorHAnsi" w:hAnsiTheme="majorHAnsi"/>
          <w:b/>
          <w:sz w:val="40"/>
          <w:szCs w:val="40"/>
        </w:rPr>
      </w:pPr>
      <w:r>
        <w:rPr>
          <w:rFonts w:cs="Arial" w:asciiTheme="majorHAnsi" w:hAnsiTheme="majorHAnsi"/>
          <w:b/>
          <w:sz w:val="40"/>
          <w:szCs w:val="40"/>
        </w:rPr>
        <w:t xml:space="preserve">                           Session 2020-2021</w:t>
      </w:r>
    </w:p>
    <w:p>
      <w:pPr>
        <w:spacing w:after="0"/>
        <w:rPr>
          <w:rFonts w:asciiTheme="majorHAnsi" w:hAnsiTheme="majorHAnsi"/>
          <w:b/>
          <w:sz w:val="36"/>
          <w:szCs w:val="36"/>
        </w:rPr>
      </w:pPr>
      <w:r>
        <w:rPr>
          <w:rFonts w:asciiTheme="majorHAnsi" w:hAnsiTheme="majorHAnsi"/>
          <w:b/>
          <w:sz w:val="36"/>
          <w:szCs w:val="36"/>
        </w:rPr>
        <w:t xml:space="preserve">                           Activity Organised Report</w:t>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36"/>
          <w:szCs w:val="36"/>
        </w:rPr>
      </w:pPr>
      <w:r>
        <w:rPr>
          <w:rFonts w:asciiTheme="majorHAnsi" w:hAnsiTheme="majorHAnsi"/>
          <w:b/>
          <w:sz w:val="36"/>
          <w:szCs w:val="36"/>
        </w:rPr>
        <w:t xml:space="preserve">                                          Co-ordinator</w:t>
      </w:r>
    </w:p>
    <w:p>
      <w:pPr>
        <w:spacing w:after="0"/>
        <w:rPr>
          <w:rFonts w:asciiTheme="majorHAnsi" w:hAnsiTheme="majorHAnsi"/>
          <w:b/>
          <w:sz w:val="36"/>
          <w:szCs w:val="36"/>
        </w:rPr>
      </w:pPr>
      <w:r>
        <w:rPr>
          <w:rFonts w:asciiTheme="majorHAnsi" w:hAnsiTheme="majorHAnsi"/>
          <w:b/>
          <w:sz w:val="36"/>
          <w:szCs w:val="36"/>
        </w:rPr>
        <w:t xml:space="preserve">                                       P. M. Narayane</w:t>
      </w:r>
    </w:p>
    <w:p>
      <w:pPr>
        <w:spacing w:after="0" w:line="240" w:lineRule="auto"/>
        <w:jc w:val="both"/>
        <w:rPr>
          <w:rFonts w:cs="Arial" w:asciiTheme="majorHAnsi" w:hAnsiTheme="majorHAnsi"/>
          <w:b/>
          <w:sz w:val="36"/>
          <w:szCs w:val="36"/>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center"/>
        <w:rPr>
          <w:rFonts w:cs="Arial" w:asciiTheme="majorHAnsi" w:hAnsiTheme="majorHAnsi"/>
          <w:b/>
          <w:sz w:val="40"/>
          <w:szCs w:val="40"/>
        </w:rPr>
      </w:pPr>
      <w:r>
        <w:rPr>
          <w:rFonts w:cs="Arial" w:asciiTheme="majorHAnsi" w:hAnsiTheme="majorHAnsi"/>
          <w:b/>
          <w:sz w:val="40"/>
          <w:szCs w:val="40"/>
        </w:rPr>
        <w:t>Yeshwant Mahavidyalaya, Wardha</w:t>
      </w:r>
    </w:p>
    <w:p>
      <w:pPr>
        <w:spacing w:after="0" w:line="240" w:lineRule="auto"/>
        <w:jc w:val="both"/>
        <w:rPr>
          <w:rFonts w:cs="Arial" w:asciiTheme="majorHAnsi" w:hAnsiTheme="majorHAnsi"/>
          <w:b/>
          <w:sz w:val="28"/>
          <w:szCs w:val="28"/>
        </w:rPr>
      </w:pPr>
      <w:r>
        <w:rPr>
          <w:rFonts w:ascii="Kruti Dev 050" w:hAnsi="Kruti Dev 050" w:cs="Arial"/>
          <w:b/>
          <w:sz w:val="40"/>
          <w:szCs w:val="40"/>
        </w:rPr>
        <w:t xml:space="preserve">                   </w:t>
      </w:r>
      <w:r>
        <w:rPr>
          <w:rFonts w:cs="Arial" w:asciiTheme="majorHAnsi" w:hAnsiTheme="majorHAnsi"/>
          <w:b/>
          <w:sz w:val="28"/>
          <w:szCs w:val="28"/>
        </w:rPr>
        <w:t>Staff Club</w:t>
      </w:r>
      <w:r>
        <w:rPr>
          <w:rFonts w:asciiTheme="majorHAnsi" w:hAnsiTheme="majorHAnsi"/>
          <w:b/>
          <w:sz w:val="28"/>
          <w:szCs w:val="28"/>
        </w:rPr>
        <w:t xml:space="preserve"> Committee</w:t>
      </w:r>
    </w:p>
    <w:p>
      <w:pPr>
        <w:spacing w:after="0" w:line="240" w:lineRule="auto"/>
        <w:jc w:val="both"/>
        <w:rPr>
          <w:rFonts w:cs="Arial" w:asciiTheme="majorHAnsi" w:hAnsiTheme="majorHAnsi"/>
          <w:b/>
          <w:sz w:val="32"/>
          <w:szCs w:val="32"/>
        </w:rPr>
      </w:pPr>
      <w:r>
        <w:rPr>
          <w:rFonts w:cs="Arial" w:asciiTheme="majorHAnsi" w:hAnsiTheme="majorHAnsi"/>
          <w:b/>
          <w:sz w:val="40"/>
          <w:szCs w:val="40"/>
        </w:rPr>
        <w:t xml:space="preserve">                                </w:t>
      </w:r>
      <w:r>
        <w:rPr>
          <w:rFonts w:cs="Arial" w:asciiTheme="majorHAnsi" w:hAnsiTheme="majorHAnsi"/>
          <w:b/>
          <w:sz w:val="32"/>
          <w:szCs w:val="32"/>
        </w:rPr>
        <w:t>Session 2020-2021</w:t>
      </w:r>
    </w:p>
    <w:p>
      <w:pPr>
        <w:tabs>
          <w:tab w:val="left" w:pos="6180"/>
        </w:tabs>
        <w:spacing w:after="0"/>
        <w:rPr>
          <w:rFonts w:asciiTheme="majorHAnsi" w:hAnsiTheme="majorHAnsi"/>
          <w:b/>
          <w:sz w:val="32"/>
          <w:szCs w:val="32"/>
        </w:rPr>
      </w:pPr>
      <w:r>
        <w:rPr>
          <w:rFonts w:asciiTheme="majorHAnsi" w:hAnsiTheme="majorHAnsi"/>
          <w:b/>
          <w:sz w:val="24"/>
          <w:szCs w:val="24"/>
        </w:rPr>
        <w:t xml:space="preserve">                                                      </w:t>
      </w:r>
      <w:r>
        <w:rPr>
          <w:rFonts w:asciiTheme="majorHAnsi" w:hAnsiTheme="majorHAnsi"/>
          <w:b/>
          <w:sz w:val="32"/>
          <w:szCs w:val="32"/>
        </w:rPr>
        <w:tab/>
      </w: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675"/>
        <w:gridCol w:w="5245"/>
        <w:gridCol w:w="280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1</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Pramod  M. Narayane</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Co-ordinator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2</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Dr. Ravindra M. Bele</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3</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Aruna C. Harle</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4</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Pratibha Katkar</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5</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Suchita Raipure</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6</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Pranali Hiwarkar</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7</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Dipak Mahajan</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240" w:lineRule="auto"/>
              <w:rPr>
                <w:rFonts w:asciiTheme="majorHAnsi" w:hAnsiTheme="majorHAnsi"/>
                <w:b/>
                <w:sz w:val="24"/>
                <w:szCs w:val="24"/>
              </w:rPr>
            </w:pPr>
            <w:r>
              <w:rPr>
                <w:rFonts w:asciiTheme="majorHAnsi" w:hAnsiTheme="majorHAnsi"/>
                <w:b/>
                <w:sz w:val="24"/>
                <w:szCs w:val="24"/>
              </w:rPr>
              <w:t>8</w:t>
            </w:r>
          </w:p>
        </w:tc>
        <w:tc>
          <w:tcPr>
            <w:tcW w:w="5245" w:type="dxa"/>
          </w:tcPr>
          <w:p>
            <w:pPr>
              <w:spacing w:after="0" w:line="240" w:lineRule="auto"/>
              <w:rPr>
                <w:rFonts w:asciiTheme="majorHAnsi" w:hAnsiTheme="majorHAnsi"/>
                <w:b/>
                <w:sz w:val="24"/>
                <w:szCs w:val="24"/>
              </w:rPr>
            </w:pPr>
            <w:r>
              <w:rPr>
                <w:rFonts w:asciiTheme="majorHAnsi" w:hAnsiTheme="majorHAnsi"/>
                <w:b/>
                <w:sz w:val="24"/>
                <w:szCs w:val="24"/>
              </w:rPr>
              <w:t>Prof. Prafulla Kale</w:t>
            </w:r>
          </w:p>
        </w:tc>
        <w:tc>
          <w:tcPr>
            <w:tcW w:w="2803" w:type="dxa"/>
          </w:tcPr>
          <w:p>
            <w:pPr>
              <w:spacing w:after="0" w:line="240" w:lineRule="auto"/>
              <w:rPr>
                <w:rFonts w:asciiTheme="majorHAnsi" w:hAnsiTheme="majorHAnsi"/>
                <w:b/>
                <w:sz w:val="24"/>
                <w:szCs w:val="24"/>
              </w:rPr>
            </w:pPr>
            <w:r>
              <w:rPr>
                <w:rFonts w:asciiTheme="majorHAnsi" w:hAnsiTheme="majorHAnsi"/>
                <w:b/>
                <w:sz w:val="24"/>
                <w:szCs w:val="24"/>
              </w:rPr>
              <w:t>Member</w:t>
            </w:r>
          </w:p>
        </w:tc>
      </w:tr>
    </w:tbl>
    <w:p>
      <w:pPr>
        <w:spacing w:after="0" w:line="240" w:lineRule="auto"/>
        <w:jc w:val="both"/>
        <w:rPr>
          <w:rFonts w:cs="Arial" w:asciiTheme="majorHAnsi" w:hAnsiTheme="majorHAnsi"/>
          <w:b/>
          <w:sz w:val="32"/>
          <w:szCs w:val="32"/>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40"/>
          <w:szCs w:val="40"/>
        </w:rPr>
      </w:pPr>
    </w:p>
    <w:p>
      <w:pPr>
        <w:spacing w:after="0" w:line="240" w:lineRule="auto"/>
        <w:jc w:val="both"/>
        <w:rPr>
          <w:rFonts w:cs="Arial" w:asciiTheme="majorHAnsi" w:hAnsiTheme="majorHAnsi"/>
          <w:b/>
          <w:sz w:val="24"/>
          <w:szCs w:val="24"/>
        </w:rPr>
      </w:pPr>
      <w:r>
        <w:rPr>
          <w:rFonts w:cs="Arial" w:asciiTheme="majorHAnsi" w:hAnsiTheme="majorHAnsi"/>
          <w:b/>
          <w:sz w:val="40"/>
          <w:szCs w:val="40"/>
        </w:rPr>
        <w:t xml:space="preserve">                            </w:t>
      </w:r>
      <w:r>
        <w:rPr>
          <w:rFonts w:cs="Arial" w:asciiTheme="majorHAnsi" w:hAnsiTheme="majorHAnsi"/>
          <w:b/>
          <w:sz w:val="24"/>
          <w:szCs w:val="24"/>
        </w:rPr>
        <w:t xml:space="preserve">Yeshwant Mahavidyalaya, Wardha                 </w:t>
      </w:r>
    </w:p>
    <w:p>
      <w:pPr>
        <w:spacing w:after="0" w:line="240" w:lineRule="auto"/>
        <w:jc w:val="both"/>
        <w:rPr>
          <w:rFonts w:cs="Arial" w:asciiTheme="majorHAnsi" w:hAnsiTheme="majorHAnsi"/>
          <w:b/>
          <w:sz w:val="24"/>
          <w:szCs w:val="24"/>
        </w:rPr>
      </w:pPr>
      <w:r>
        <w:rPr>
          <w:rFonts w:ascii="Kruti Dev 050" w:hAnsi="Kruti Dev 050" w:cs="Arial"/>
          <w:b/>
          <w:sz w:val="24"/>
          <w:szCs w:val="24"/>
        </w:rPr>
        <w:t xml:space="preserve">                                            </w:t>
      </w:r>
      <w:r>
        <w:rPr>
          <w:rFonts w:cs="Arial" w:asciiTheme="majorHAnsi" w:hAnsiTheme="majorHAnsi"/>
          <w:b/>
          <w:sz w:val="24"/>
          <w:szCs w:val="24"/>
        </w:rPr>
        <w:t>Staff Club</w:t>
      </w:r>
    </w:p>
    <w:p>
      <w:pPr>
        <w:spacing w:after="0" w:line="240" w:lineRule="auto"/>
        <w:jc w:val="both"/>
        <w:rPr>
          <w:rFonts w:cs="Arial" w:asciiTheme="majorHAnsi" w:hAnsiTheme="majorHAnsi"/>
          <w:b/>
          <w:sz w:val="24"/>
          <w:szCs w:val="24"/>
        </w:rPr>
      </w:pPr>
      <w:r>
        <w:rPr>
          <w:rFonts w:cs="Arial" w:asciiTheme="majorHAnsi" w:hAnsiTheme="majorHAnsi"/>
          <w:b/>
          <w:sz w:val="24"/>
          <w:szCs w:val="24"/>
        </w:rPr>
        <w:t xml:space="preserve">                                                             Session 2020-2021</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line="240" w:lineRule="auto"/>
        <w:jc w:val="both"/>
        <w:rPr>
          <w:rFonts w:cs="Arial" w:asciiTheme="majorHAnsi" w:hAnsiTheme="majorHAnsi"/>
          <w:b/>
          <w:sz w:val="24"/>
          <w:szCs w:val="24"/>
        </w:rPr>
      </w:pPr>
    </w:p>
    <w:p>
      <w:pPr>
        <w:spacing w:after="0" w:line="240" w:lineRule="auto"/>
        <w:jc w:val="both"/>
        <w:rPr>
          <w:rFonts w:asciiTheme="majorHAnsi" w:hAnsiTheme="majorHAnsi"/>
          <w:b/>
          <w:sz w:val="24"/>
          <w:szCs w:val="24"/>
        </w:rPr>
      </w:pPr>
      <w:r>
        <w:rPr>
          <w:rFonts w:asciiTheme="majorHAnsi" w:hAnsiTheme="majorHAnsi"/>
          <w:b/>
          <w:sz w:val="24"/>
          <w:szCs w:val="24"/>
        </w:rPr>
        <w:t>Following Programmes were conducted by Staff Club in session 2020-2021</w:t>
      </w:r>
    </w:p>
    <w:p>
      <w:pPr>
        <w:spacing w:after="0" w:line="240" w:lineRule="auto"/>
        <w:jc w:val="both"/>
        <w:rPr>
          <w:rFonts w:asciiTheme="majorHAnsi" w:hAnsiTheme="majorHAnsi"/>
          <w:sz w:val="24"/>
          <w:szCs w:val="24"/>
        </w:rPr>
      </w:pPr>
    </w:p>
    <w:p>
      <w:pPr>
        <w:spacing w:after="0"/>
        <w:rPr>
          <w:rFonts w:asciiTheme="majorHAnsi" w:hAnsiTheme="majorHAnsi"/>
          <w:sz w:val="24"/>
          <w:szCs w:val="24"/>
        </w:rPr>
      </w:pPr>
    </w:p>
    <w:p>
      <w:pPr>
        <w:spacing w:after="0"/>
        <w:rPr>
          <w:rFonts w:asciiTheme="majorHAnsi" w:hAnsiTheme="majorHAnsi"/>
          <w:b/>
          <w:sz w:val="24"/>
          <w:szCs w:val="24"/>
        </w:rPr>
      </w:pPr>
      <w:r>
        <w:rPr>
          <w:rFonts w:asciiTheme="majorHAnsi" w:hAnsiTheme="majorHAnsi"/>
          <w:b/>
          <w:sz w:val="24"/>
          <w:szCs w:val="24"/>
        </w:rPr>
        <w:t>Health awarnes Programe</w:t>
      </w: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17"/>
        <w:gridCol w:w="1418"/>
        <w:gridCol w:w="3402"/>
        <w:gridCol w:w="308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tcPr>
          <w:p>
            <w:pPr>
              <w:spacing w:after="0" w:line="240" w:lineRule="auto"/>
              <w:rPr>
                <w:rFonts w:asciiTheme="majorHAnsi" w:hAnsiTheme="majorHAnsi"/>
                <w:b/>
                <w:sz w:val="24"/>
                <w:szCs w:val="24"/>
              </w:rPr>
            </w:pPr>
            <w:r>
              <w:rPr>
                <w:rFonts w:asciiTheme="majorHAnsi" w:hAnsiTheme="majorHAnsi"/>
                <w:b/>
                <w:sz w:val="24"/>
                <w:szCs w:val="24"/>
              </w:rPr>
              <w:t>Sr. No</w:t>
            </w:r>
          </w:p>
        </w:tc>
        <w:tc>
          <w:tcPr>
            <w:tcW w:w="1418" w:type="dxa"/>
          </w:tcPr>
          <w:p>
            <w:pPr>
              <w:spacing w:after="0" w:line="240" w:lineRule="auto"/>
              <w:rPr>
                <w:rFonts w:asciiTheme="majorHAnsi" w:hAnsiTheme="majorHAnsi"/>
                <w:b/>
                <w:sz w:val="24"/>
                <w:szCs w:val="24"/>
              </w:rPr>
            </w:pPr>
            <w:r>
              <w:rPr>
                <w:rFonts w:asciiTheme="majorHAnsi" w:hAnsiTheme="majorHAnsi"/>
                <w:b/>
                <w:sz w:val="24"/>
                <w:szCs w:val="24"/>
              </w:rPr>
              <w:t>Date</w:t>
            </w:r>
          </w:p>
        </w:tc>
        <w:tc>
          <w:tcPr>
            <w:tcW w:w="3402" w:type="dxa"/>
          </w:tcPr>
          <w:p>
            <w:pPr>
              <w:spacing w:after="0" w:line="240" w:lineRule="auto"/>
              <w:rPr>
                <w:rFonts w:asciiTheme="majorHAnsi" w:hAnsiTheme="majorHAnsi"/>
                <w:b/>
                <w:sz w:val="24"/>
                <w:szCs w:val="24"/>
              </w:rPr>
            </w:pPr>
            <w:r>
              <w:rPr>
                <w:rFonts w:asciiTheme="majorHAnsi" w:hAnsiTheme="majorHAnsi"/>
                <w:b/>
                <w:sz w:val="24"/>
                <w:szCs w:val="24"/>
              </w:rPr>
              <w:t>Name of Programe and Topic</w:t>
            </w:r>
          </w:p>
        </w:tc>
        <w:tc>
          <w:tcPr>
            <w:tcW w:w="3086" w:type="dxa"/>
          </w:tcPr>
          <w:p>
            <w:pPr>
              <w:spacing w:after="0" w:line="240" w:lineRule="auto"/>
              <w:rPr>
                <w:rFonts w:asciiTheme="majorHAnsi" w:hAnsiTheme="majorHAnsi"/>
                <w:b/>
                <w:sz w:val="24"/>
                <w:szCs w:val="24"/>
              </w:rPr>
            </w:pPr>
            <w:r>
              <w:rPr>
                <w:rFonts w:asciiTheme="majorHAnsi" w:hAnsiTheme="majorHAnsi"/>
                <w:b/>
                <w:sz w:val="24"/>
                <w:szCs w:val="24"/>
              </w:rPr>
              <w:t>Guest and chair Person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17" w:type="dxa"/>
          </w:tcPr>
          <w:p>
            <w:pPr>
              <w:spacing w:after="0" w:line="240" w:lineRule="auto"/>
              <w:rPr>
                <w:rFonts w:asciiTheme="majorHAnsi" w:hAnsiTheme="majorHAnsi"/>
                <w:b/>
                <w:sz w:val="24"/>
                <w:szCs w:val="24"/>
              </w:rPr>
            </w:pPr>
            <w:r>
              <w:rPr>
                <w:rFonts w:asciiTheme="majorHAnsi" w:hAnsiTheme="majorHAnsi"/>
                <w:b/>
                <w:sz w:val="24"/>
                <w:szCs w:val="24"/>
              </w:rPr>
              <w:t>1</w:t>
            </w:r>
          </w:p>
        </w:tc>
        <w:tc>
          <w:tcPr>
            <w:tcW w:w="1418" w:type="dxa"/>
          </w:tcPr>
          <w:p>
            <w:pPr>
              <w:spacing w:after="0" w:line="240" w:lineRule="auto"/>
              <w:rPr>
                <w:rFonts w:asciiTheme="majorHAnsi" w:hAnsiTheme="majorHAnsi"/>
                <w:b/>
                <w:sz w:val="24"/>
                <w:szCs w:val="24"/>
              </w:rPr>
            </w:pPr>
            <w:r>
              <w:rPr>
                <w:rFonts w:asciiTheme="majorHAnsi" w:hAnsiTheme="majorHAnsi"/>
                <w:b/>
                <w:sz w:val="24"/>
                <w:szCs w:val="24"/>
              </w:rPr>
              <w:t>04 November  2020</w:t>
            </w:r>
          </w:p>
        </w:tc>
        <w:tc>
          <w:tcPr>
            <w:tcW w:w="340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Online</w:t>
            </w:r>
          </w:p>
          <w:p>
            <w:pPr>
              <w:spacing w:after="0" w:line="240" w:lineRule="auto"/>
              <w:rPr>
                <w:rFonts w:asciiTheme="majorHAnsi" w:hAnsiTheme="majorHAnsi"/>
                <w:b/>
                <w:sz w:val="24"/>
                <w:szCs w:val="24"/>
              </w:rPr>
            </w:pPr>
            <w:r>
              <w:rPr>
                <w:rFonts w:asciiTheme="majorHAnsi" w:hAnsiTheme="majorHAnsi"/>
                <w:b/>
                <w:sz w:val="24"/>
                <w:szCs w:val="24"/>
              </w:rPr>
              <w:t>Health awareness Programme</w:t>
            </w:r>
          </w:p>
          <w:p>
            <w:pPr>
              <w:spacing w:after="0" w:line="240" w:lineRule="auto"/>
              <w:rPr>
                <w:rFonts w:asciiTheme="majorHAnsi" w:hAnsiTheme="majorHAnsi"/>
                <w:b/>
                <w:sz w:val="24"/>
                <w:szCs w:val="24"/>
              </w:rPr>
            </w:pPr>
          </w:p>
        </w:tc>
        <w:tc>
          <w:tcPr>
            <w:tcW w:w="3086"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Dr. Akash Lohkare, MD, DM Wardha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Chair Person – Dr. V. A. Deshmukh Principal Yeshwant Mahavidyalaya, Wardha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Topic -</w:t>
            </w:r>
          </w:p>
          <w:p>
            <w:pPr>
              <w:spacing w:after="0" w:line="240" w:lineRule="auto"/>
              <w:rPr>
                <w:rFonts w:asciiTheme="majorHAnsi" w:hAnsiTheme="majorHAnsi"/>
                <w:b/>
                <w:sz w:val="24"/>
                <w:szCs w:val="24"/>
              </w:rPr>
            </w:pPr>
            <w:r>
              <w:rPr>
                <w:rFonts w:asciiTheme="majorHAnsi" w:hAnsiTheme="majorHAnsi"/>
                <w:b/>
                <w:sz w:val="24"/>
                <w:szCs w:val="24"/>
              </w:rPr>
              <w:t>Use your heart to treat heart problems in Covid times.</w:t>
            </w:r>
          </w:p>
          <w:p>
            <w:pPr>
              <w:spacing w:after="0" w:line="240" w:lineRule="auto"/>
              <w:rPr>
                <w:rFonts w:asciiTheme="majorHAnsi" w:hAnsiTheme="majorHAnsi"/>
                <w:b/>
                <w:sz w:val="24"/>
                <w:szCs w:val="24"/>
              </w:rPr>
            </w:pPr>
          </w:p>
        </w:tc>
      </w:tr>
    </w:tbl>
    <w:p>
      <w:pPr>
        <w:spacing w:after="0"/>
        <w:rPr>
          <w:rFonts w:ascii="Kruti Dev 050" w:hAnsi="Kruti Dev 050"/>
          <w:sz w:val="36"/>
          <w:szCs w:val="36"/>
        </w:rPr>
      </w:pPr>
    </w:p>
    <w:p>
      <w:pPr>
        <w:spacing w:after="0"/>
        <w:rPr>
          <w:rFonts w:asciiTheme="majorHAnsi" w:hAnsiTheme="majorHAnsi"/>
          <w:b/>
          <w:sz w:val="24"/>
          <w:szCs w:val="24"/>
        </w:rPr>
      </w:pPr>
      <w:r>
        <w:rPr>
          <w:rFonts w:asciiTheme="majorHAnsi" w:hAnsiTheme="majorHAnsi"/>
          <w:b/>
          <w:sz w:val="24"/>
          <w:szCs w:val="24"/>
        </w:rPr>
        <w:t>Paper reading Programme</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774"/>
        <w:gridCol w:w="1602"/>
        <w:gridCol w:w="3175"/>
        <w:gridCol w:w="317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Sr.</w:t>
            </w:r>
          </w:p>
          <w:p>
            <w:pPr>
              <w:spacing w:after="0" w:line="240" w:lineRule="auto"/>
              <w:rPr>
                <w:rFonts w:asciiTheme="majorHAnsi" w:hAnsiTheme="majorHAnsi"/>
                <w:b/>
                <w:sz w:val="24"/>
                <w:szCs w:val="24"/>
              </w:rPr>
            </w:pPr>
            <w:r>
              <w:rPr>
                <w:rFonts w:asciiTheme="majorHAnsi" w:hAnsiTheme="majorHAnsi"/>
                <w:b/>
                <w:sz w:val="24"/>
                <w:szCs w:val="24"/>
              </w:rPr>
              <w:t>No.</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jc w:val="both"/>
              <w:rPr>
                <w:rFonts w:asciiTheme="majorHAnsi" w:hAnsiTheme="majorHAnsi"/>
                <w:b/>
                <w:sz w:val="24"/>
                <w:szCs w:val="24"/>
              </w:rPr>
            </w:pPr>
            <w:r>
              <w:rPr>
                <w:rFonts w:cs="Arial" w:asciiTheme="majorHAnsi" w:hAnsiTheme="majorHAnsi"/>
                <w:b/>
                <w:sz w:val="24"/>
                <w:szCs w:val="24"/>
              </w:rPr>
              <w:t>Date</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Name of the Reader</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Topic of the paper</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1.</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2. 12.2020</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Dr. Arati Choudhari</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Eco- Friendly Technology For Green India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2.</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16. 12. 2020</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 xml:space="preserve"> Kiran Kale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Koronakal and Sharirik Swasthya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3.</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23. 12.2020</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Archana Dupare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Waste Management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84" w:hRule="atLeast"/>
        </w:trPr>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4.</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20. 01.2021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Dr. Yogita Thakare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Water Treatment For Domestic and Industrial Purpose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5.</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27. 01. 2021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Amar Dahane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Gramin Bhagatil Pinyachya Pani Vyavastheche Arthik Adhyayan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6.</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03. 02. 2021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Deepak Mahajan</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Upekshit Samajatil Mahan Sant Chokhamela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7.</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10. 02. 2021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Dr. Manda Thengane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Krida Kshetra Me Vyavsahik Sandhiya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8.</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03. 03. 2021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Nikita Nirmal</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Moukhik Sanskriti Aur Janjatiya Kala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774"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9.</w:t>
            </w:r>
          </w:p>
        </w:tc>
        <w:tc>
          <w:tcPr>
            <w:tcW w:w="160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10. 03. 2021</w:t>
            </w:r>
          </w:p>
        </w:tc>
        <w:tc>
          <w:tcPr>
            <w:tcW w:w="3175"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Prafull Kale</w:t>
            </w:r>
          </w:p>
        </w:tc>
        <w:tc>
          <w:tcPr>
            <w:tcW w:w="317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line="240" w:lineRule="auto"/>
              <w:rPr>
                <w:rFonts w:asciiTheme="majorHAnsi" w:hAnsiTheme="majorHAnsi"/>
                <w:b/>
                <w:sz w:val="24"/>
                <w:szCs w:val="24"/>
              </w:rPr>
            </w:pPr>
            <w:r>
              <w:rPr>
                <w:rFonts w:asciiTheme="majorHAnsi" w:hAnsiTheme="majorHAnsi"/>
                <w:b/>
                <w:sz w:val="24"/>
                <w:szCs w:val="24"/>
              </w:rPr>
              <w:t>Talvadya : Layatatwache Prabhavi Madhyam</w:t>
            </w:r>
          </w:p>
        </w:tc>
      </w:tr>
    </w:tbl>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Health avernass Programe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Use your heart to treat heart problems in Covid times.</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Dr. Akash Lohkare, Wardha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04 November 2020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Principal Dr. V. A. Deshmukh</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Online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To make Professors and Non Teaching Staff  health conscious.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alert Professors and Non Teaching Staff about health issues.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To alert Professors and Non Teaching Staff  about fitness.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Professors and Non Teachings Staff determined to be healthy throughout the year.</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Professors and Non Teaching Staff were Physically.</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Professors and Non Teaching Staff were mentally fit.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Professors and Non Teaching Staff understood the importance of health.</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1" name="Picture 1" descr="C:\Users\Hp\Downloads\IMG-20201104-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Hp\Downloads\IMG-20201104-WA0107.jpg"/>
                    <pic:cNvPicPr>
                      <a:picLocks noChangeAspect="1" noChangeArrowheads="1"/>
                    </pic:cNvPicPr>
                  </pic:nvPicPr>
                  <pic:blipFill>
                    <a:blip r:embed="rId12"/>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2" name="Picture 2" descr="C:\Users\Hp\Downloads\IMG-20201104-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p\Downloads\IMG-20201104-WA0106.jpg"/>
                    <pic:cNvPicPr>
                      <a:picLocks noChangeAspect="1" noChangeArrowheads="1"/>
                    </pic:cNvPicPr>
                  </pic:nvPicPr>
                  <pic:blipFill>
                    <a:blip r:embed="rId13"/>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3" name="Picture 3" descr="C:\Users\Hp\Downloads\IMG-20201104-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Hp\Downloads\IMG-20201104-WA0105.jpg"/>
                    <pic:cNvPicPr>
                      <a:picLocks noChangeAspect="1" noChangeArrowheads="1"/>
                    </pic:cNvPicPr>
                  </pic:nvPicPr>
                  <pic:blipFill>
                    <a:blip r:embed="rId14"/>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4" name="Picture 4" descr="C:\Users\Hp\Downloads\IMG-20201104-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Hp\Downloads\IMG-20201104-WA0102.jpg"/>
                    <pic:cNvPicPr>
                      <a:picLocks noChangeAspect="1" noChangeArrowheads="1"/>
                    </pic:cNvPicPr>
                  </pic:nvPicPr>
                  <pic:blipFill>
                    <a:blip r:embed="rId15"/>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5" name="Picture 5" descr="C:\Users\Hp\Downloads\IMG-20201104-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Hp\Downloads\IMG-20201104-WA0104.jpg"/>
                    <pic:cNvPicPr>
                      <a:picLocks noChangeAspect="1" noChangeArrowheads="1"/>
                    </pic:cNvPicPr>
                  </pic:nvPicPr>
                  <pic:blipFill>
                    <a:blip r:embed="rId16"/>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6" name="Picture 6" descr="C:\Users\Hp\Downloads\IMG-20201104-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Hp\Downloads\IMG-20201104-WA0108.jpg"/>
                    <pic:cNvPicPr>
                      <a:picLocks noChangeAspect="1" noChangeArrowheads="1"/>
                    </pic:cNvPicPr>
                  </pic:nvPicPr>
                  <pic:blipFill>
                    <a:blip r:embed="rId17"/>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592820"/>
            <wp:effectExtent l="19050" t="0" r="8255" b="0"/>
            <wp:docPr id="26" name="Picture 12" descr="C:\Users\Hp\Downloads\20211009_21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 descr="C:\Users\Hp\Downloads\20211009_213846.jpg"/>
                    <pic:cNvPicPr>
                      <a:picLocks noChangeAspect="1" noChangeArrowheads="1"/>
                    </pic:cNvPicPr>
                  </pic:nvPicPr>
                  <pic:blipFill>
                    <a:blip r:embed="rId18" cstate="print"/>
                    <a:srcRect/>
                    <a:stretch>
                      <a:fillRect/>
                    </a:stretch>
                  </pic:blipFill>
                  <pic:spPr>
                    <a:xfrm>
                      <a:off x="0" y="0"/>
                      <a:ext cx="5401945" cy="8592890"/>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409940"/>
            <wp:effectExtent l="19050" t="0" r="8255" b="0"/>
            <wp:docPr id="27" name="Picture 13" descr="C:\Users\Hp\Downloads\20211009_21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 descr="C:\Users\Hp\Downloads\20211009_213910.jpg"/>
                    <pic:cNvPicPr>
                      <a:picLocks noChangeAspect="1" noChangeArrowheads="1"/>
                    </pic:cNvPicPr>
                  </pic:nvPicPr>
                  <pic:blipFill>
                    <a:blip r:embed="rId19" cstate="print"/>
                    <a:srcRect/>
                    <a:stretch>
                      <a:fillRect/>
                    </a:stretch>
                  </pic:blipFill>
                  <pic:spPr>
                    <a:xfrm>
                      <a:off x="0" y="0"/>
                      <a:ext cx="5401945" cy="8410087"/>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Eco- Friendly Technology for Green India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Dr. Aarati Choudhari</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02.12. 2020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Principal Dr. V. A. Deshmukh</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Online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To provide every person with opportunities to acquire knowledge, values attitudes commitment and skills needed to protect and improve the environment.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create awareness among society to acquire knowledge of Environmental pollution and degradation.</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Introduces nanomaterials for societal benefits and contribution in making GREEN INDIA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Motivating public to participate in environment protection and environment improvement.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It will crete new patterns of behavior of individuals, groups and society as a whole towards environmental protection.</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Promotes for sustainable development at personal and Society level.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14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 xml:space="preserve">Attached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7" name="Picture 1" descr="C:\Users\admin\Downloads\IMG-20201202-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C:\Users\admin\Downloads\IMG-20201202-WA0100.jpg"/>
                    <pic:cNvPicPr>
                      <a:picLocks noChangeAspect="1" noChangeArrowheads="1"/>
                    </pic:cNvPicPr>
                  </pic:nvPicPr>
                  <pic:blipFill>
                    <a:blip r:embed="rId20"/>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8" name="Picture 2" descr="C:\Users\admin\Downloads\IMG-20201202-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admin\Downloads\IMG-20201202-WA0095.jpg"/>
                    <pic:cNvPicPr>
                      <a:picLocks noChangeAspect="1" noChangeArrowheads="1"/>
                    </pic:cNvPicPr>
                  </pic:nvPicPr>
                  <pic:blipFill>
                    <a:blip r:embed="rId21"/>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9" name="Picture 3" descr="C:\Users\admin\Downloads\IMG-20201202-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C:\Users\admin\Downloads\IMG-20201202-WA0101.jpg"/>
                    <pic:cNvPicPr>
                      <a:picLocks noChangeAspect="1" noChangeArrowheads="1"/>
                    </pic:cNvPicPr>
                  </pic:nvPicPr>
                  <pic:blipFill>
                    <a:blip r:embed="rId22"/>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10" name="Picture 4" descr="C:\Users\admin\Downloads\IMG-20201202-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C:\Users\admin\Downloads\IMG-20201202-WA0104.jpg"/>
                    <pic:cNvPicPr>
                      <a:picLocks noChangeAspect="1" noChangeArrowheads="1"/>
                    </pic:cNvPicPr>
                  </pic:nvPicPr>
                  <pic:blipFill>
                    <a:blip r:embed="rId23"/>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11" name="Picture 5" descr="C:\Users\admin\Downloads\IMG-20201202-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C:\Users\admin\Downloads\IMG-20201202-WA0099.jpg"/>
                    <pic:cNvPicPr>
                      <a:picLocks noChangeAspect="1" noChangeArrowheads="1"/>
                    </pic:cNvPicPr>
                  </pic:nvPicPr>
                  <pic:blipFill>
                    <a:blip r:embed="rId24"/>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3105"/>
            <wp:effectExtent l="19050" t="0" r="8255" b="0"/>
            <wp:docPr id="12" name="Picture 6" descr="C:\Users\admin\Downloads\IMG-20201202-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C:\Users\admin\Downloads\IMG-20201202-WA0107.jpg"/>
                    <pic:cNvPicPr>
                      <a:picLocks noChangeAspect="1" noChangeArrowheads="1"/>
                    </pic:cNvPicPr>
                  </pic:nvPicPr>
                  <pic:blipFill>
                    <a:blip r:embed="rId25"/>
                    <a:srcRect/>
                    <a:stretch>
                      <a:fillRect/>
                    </a:stretch>
                  </pic:blipFill>
                  <pic:spPr>
                    <a:xfrm>
                      <a:off x="0" y="0"/>
                      <a:ext cx="5401945" cy="960345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615045"/>
            <wp:effectExtent l="19050" t="0" r="8255" b="0"/>
            <wp:docPr id="25" name="Picture 11" descr="C:\Users\Hp\Downloads\20211009_21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1" descr="C:\Users\Hp\Downloads\20211009_214101.jpg"/>
                    <pic:cNvPicPr>
                      <a:picLocks noChangeAspect="1" noChangeArrowheads="1"/>
                    </pic:cNvPicPr>
                  </pic:nvPicPr>
                  <pic:blipFill>
                    <a:blip r:embed="rId26" cstate="print"/>
                    <a:srcRect/>
                    <a:stretch>
                      <a:fillRect/>
                    </a:stretch>
                  </pic:blipFill>
                  <pic:spPr>
                    <a:xfrm>
                      <a:off x="0" y="0"/>
                      <a:ext cx="5401945" cy="8615116"/>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2020-2021</w:t>
      </w:r>
    </w:p>
    <w:p>
      <w:pPr>
        <w:spacing w:after="0"/>
        <w:rPr>
          <w:rFonts w:asciiTheme="majorHAnsi" w:hAnsiTheme="majorHAnsi"/>
          <w:b/>
          <w:sz w:val="24"/>
          <w:szCs w:val="24"/>
        </w:rPr>
      </w:pP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Koronakal and Sharirik Swasthya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Kiran Kale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16. 12. 2020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Dr. Aarati Choudhari</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create awareness about Physical and Mental Health</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aware how to prevent our health and social health.During Pendamic period</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provide information about the fitness during pendamic</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People are also come to know about the importants of Physical and Mental Health</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People are also come to know about the importants of social Health</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Created Health awareness in Society</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5935"/>
            <wp:effectExtent l="19050" t="0" r="8255" b="0"/>
            <wp:docPr id="13" name="Picture 1" descr="C:\Users\YMV01\Downloads\20201216_1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YMV01\Downloads\20201216_130851.jpg"/>
                    <pic:cNvPicPr>
                      <a:picLocks noChangeAspect="1" noChangeArrowheads="1"/>
                    </pic:cNvPicPr>
                  </pic:nvPicPr>
                  <pic:blipFill>
                    <a:blip r:embed="rId27" cstate="print"/>
                    <a:srcRect/>
                    <a:stretch>
                      <a:fillRect/>
                    </a:stretch>
                  </pic:blipFill>
                  <pic:spPr>
                    <a:xfrm>
                      <a:off x="0" y="0"/>
                      <a:ext cx="5401945" cy="3036387"/>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14" name="Picture 2" descr="C:\Users\YMV01\Downloads\20201216_12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YMV01\Downloads\20201216_123323.jpg"/>
                    <pic:cNvPicPr>
                      <a:picLocks noChangeAspect="1" noChangeArrowheads="1"/>
                    </pic:cNvPicPr>
                  </pic:nvPicPr>
                  <pic:blipFill>
                    <a:blip r:embed="rId28"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w:t>
      </w:r>
      <w:r>
        <w:rPr>
          <w:rFonts w:asciiTheme="majorHAnsi" w:hAnsiTheme="majorHAnsi"/>
          <w:b/>
          <w:sz w:val="24"/>
          <w:szCs w:val="24"/>
          <w:lang w:val="en-IN" w:eastAsia="en-IN" w:bidi="ar-SA"/>
        </w:rPr>
        <w:drawing>
          <wp:inline distT="0" distB="0" distL="0" distR="0">
            <wp:extent cx="5401945" cy="8619490"/>
            <wp:effectExtent l="19050" t="0" r="8255" b="0"/>
            <wp:docPr id="21" name="Picture 7" descr="C:\Users\Hp\Downloads\20211009_21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7" descr="C:\Users\Hp\Downloads\20211009_214208.jpg"/>
                    <pic:cNvPicPr>
                      <a:picLocks noChangeAspect="1" noChangeArrowheads="1"/>
                    </pic:cNvPicPr>
                  </pic:nvPicPr>
                  <pic:blipFill>
                    <a:blip r:embed="rId29" cstate="print"/>
                    <a:srcRect/>
                    <a:stretch>
                      <a:fillRect/>
                    </a:stretch>
                  </pic:blipFill>
                  <pic:spPr>
                    <a:xfrm>
                      <a:off x="0" y="0"/>
                      <a:ext cx="5401945" cy="861959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933690"/>
            <wp:effectExtent l="19050" t="0" r="8255" b="0"/>
            <wp:docPr id="22" name="Picture 8" descr="C:\Users\Hp\Downloads\20211009_2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8" descr="C:\Users\Hp\Downloads\20211009_214226.jpg"/>
                    <pic:cNvPicPr>
                      <a:picLocks noChangeAspect="1" noChangeArrowheads="1"/>
                    </pic:cNvPicPr>
                  </pic:nvPicPr>
                  <pic:blipFill>
                    <a:blip r:embed="rId30" cstate="print"/>
                    <a:srcRect/>
                    <a:stretch>
                      <a:fillRect/>
                    </a:stretch>
                  </pic:blipFill>
                  <pic:spPr>
                    <a:xfrm>
                      <a:off x="0" y="0"/>
                      <a:ext cx="5401945" cy="793429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r>
        <w:rPr>
          <w:rFonts w:asciiTheme="majorHAnsi" w:hAnsiTheme="majorHAnsi"/>
          <w:b/>
          <w:sz w:val="24"/>
          <w:szCs w:val="24"/>
        </w:rPr>
        <w:t>3</w:t>
      </w: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Waste Management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Archana Dupare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23. 12. 2020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Kiran Kale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 xml:space="preserve">To study different types of waste </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Utilizing kitchen waste for preparation of compost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save Environment from pollution.</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Utilization of resources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Save environment </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Save Money</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It is socially and economically beneficial to society </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429510"/>
            <wp:effectExtent l="19050" t="0" r="8255" b="0"/>
            <wp:docPr id="50" name="Picture 6" descr="C:\Users\Hp\Downloads\20211010_17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 descr="C:\Users\Hp\Downloads\20211010_174612.jpg"/>
                    <pic:cNvPicPr>
                      <a:picLocks noChangeAspect="1" noChangeArrowheads="1"/>
                    </pic:cNvPicPr>
                  </pic:nvPicPr>
                  <pic:blipFill>
                    <a:blip r:embed="rId31"/>
                    <a:srcRect/>
                    <a:stretch>
                      <a:fillRect/>
                    </a:stretch>
                  </pic:blipFill>
                  <pic:spPr>
                    <a:xfrm>
                      <a:off x="0" y="0"/>
                      <a:ext cx="5401945" cy="2429871"/>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425700"/>
            <wp:effectExtent l="19050" t="0" r="8255" b="0"/>
            <wp:docPr id="51" name="Picture 7" descr="C:\Users\Hp\Downloads\20211010_17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 descr="C:\Users\Hp\Downloads\20211010_174647.jpg"/>
                    <pic:cNvPicPr>
                      <a:picLocks noChangeAspect="1" noChangeArrowheads="1"/>
                    </pic:cNvPicPr>
                  </pic:nvPicPr>
                  <pic:blipFill>
                    <a:blip r:embed="rId32"/>
                    <a:srcRect/>
                    <a:stretch>
                      <a:fillRect/>
                    </a:stretch>
                  </pic:blipFill>
                  <pic:spPr>
                    <a:xfrm>
                      <a:off x="0" y="0"/>
                      <a:ext cx="5401945" cy="2425873"/>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126105"/>
            <wp:effectExtent l="19050" t="0" r="8255" b="0"/>
            <wp:docPr id="52" name="Picture 8" descr="C:\Users\Hp\Downloads\20211010_17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descr="C:\Users\Hp\Downloads\20211010_174702.jpg"/>
                    <pic:cNvPicPr>
                      <a:picLocks noChangeAspect="1" noChangeArrowheads="1"/>
                    </pic:cNvPicPr>
                  </pic:nvPicPr>
                  <pic:blipFill>
                    <a:blip r:embed="rId33"/>
                    <a:srcRect/>
                    <a:stretch>
                      <a:fillRect/>
                    </a:stretch>
                  </pic:blipFill>
                  <pic:spPr>
                    <a:xfrm>
                      <a:off x="0" y="0"/>
                      <a:ext cx="5401945" cy="3126126"/>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9600565"/>
            <wp:effectExtent l="19050" t="0" r="8255" b="0"/>
            <wp:docPr id="24" name="Picture 10" descr="C:\Users\Hp\Downloads\20211009_21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descr="C:\Users\Hp\Downloads\20211009_214307.jpg"/>
                    <pic:cNvPicPr>
                      <a:picLocks noChangeAspect="1" noChangeArrowheads="1"/>
                    </pic:cNvPicPr>
                  </pic:nvPicPr>
                  <pic:blipFill>
                    <a:blip r:embed="rId34" cstate="print"/>
                    <a:srcRect/>
                    <a:stretch>
                      <a:fillRect/>
                    </a:stretch>
                  </pic:blipFill>
                  <pic:spPr>
                    <a:xfrm>
                      <a:off x="0" y="0"/>
                      <a:ext cx="5401945" cy="960108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478395"/>
            <wp:effectExtent l="19050" t="0" r="8255" b="0"/>
            <wp:docPr id="23" name="Picture 9" descr="C:\Users\Hp\Downloads\20211009_21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 descr="C:\Users\Hp\Downloads\20211009_214326.jpg"/>
                    <pic:cNvPicPr>
                      <a:picLocks noChangeAspect="1" noChangeArrowheads="1"/>
                    </pic:cNvPicPr>
                  </pic:nvPicPr>
                  <pic:blipFill>
                    <a:blip r:embed="rId35" cstate="print"/>
                    <a:srcRect/>
                    <a:stretch>
                      <a:fillRect/>
                    </a:stretch>
                  </pic:blipFill>
                  <pic:spPr>
                    <a:xfrm>
                      <a:off x="0" y="0"/>
                      <a:ext cx="5401945" cy="747860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Water Treatment For Domestic and Industrial Purpose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Dr. Yogita Thakare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20. 01. 2021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Archana Dupare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To acquire the knowledge about types of impurities in natural water.</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make the water potable and palatable.</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minimize the effects of impurities in natural water.</w:t>
            </w:r>
          </w:p>
          <w:p>
            <w:pPr>
              <w:tabs>
                <w:tab w:val="left" w:pos="3720"/>
              </w:tabs>
              <w:spacing w:after="0" w:line="240" w:lineRule="auto"/>
              <w:rPr>
                <w:rStyle w:val="19"/>
                <w:rFonts w:cs="Times New Roman" w:asciiTheme="majorHAnsi" w:hAnsiTheme="majorHAnsi"/>
                <w:b w:val="0"/>
                <w:bCs w:val="0"/>
                <w:i w:val="0"/>
                <w:iCs w:val="0"/>
                <w:color w:val="000000" w:themeColor="text1"/>
                <w:sz w:val="24"/>
                <w:szCs w:val="24"/>
              </w:rPr>
            </w:pPr>
          </w:p>
          <w:p>
            <w:pPr>
              <w:pStyle w:val="13"/>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r>
              <w:rPr>
                <w:rStyle w:val="11"/>
                <w:rFonts w:asciiTheme="majorHAnsi" w:hAnsiTheme="majorHAnsi"/>
                <w:sz w:val="24"/>
                <w:szCs w:val="24"/>
              </w:rPr>
              <w:t xml:space="preserve"> </w:t>
            </w:r>
            <w:r>
              <w:rPr>
                <w:rFonts w:asciiTheme="majorHAnsi" w:hAnsiTheme="majorHAnsi"/>
                <w:b/>
                <w:sz w:val="24"/>
                <w:szCs w:val="24"/>
              </w:rPr>
              <w:t>Acquired knowledge of impurities present in natural water</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Water becomes safe for drinking and indusrial purpose</w:t>
            </w:r>
          </w:p>
          <w:p>
            <w:pPr>
              <w:tabs>
                <w:tab w:val="left" w:pos="3720"/>
              </w:tabs>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525395"/>
            <wp:effectExtent l="19050" t="0" r="8255" b="0"/>
            <wp:docPr id="54" name="Picture 10" descr="C:\Users\Hp\Downloads\20211010_17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0" descr="C:\Users\Hp\Downloads\20211010_175453.jpg"/>
                    <pic:cNvPicPr>
                      <a:picLocks noChangeAspect="1" noChangeArrowheads="1"/>
                    </pic:cNvPicPr>
                  </pic:nvPicPr>
                  <pic:blipFill>
                    <a:blip r:embed="rId36"/>
                    <a:srcRect/>
                    <a:stretch>
                      <a:fillRect/>
                    </a:stretch>
                  </pic:blipFill>
                  <pic:spPr>
                    <a:xfrm>
                      <a:off x="0" y="0"/>
                      <a:ext cx="5401945" cy="2525909"/>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461260"/>
            <wp:effectExtent l="19050" t="0" r="8255" b="0"/>
            <wp:docPr id="55" name="Picture 11" descr="C:\Users\Hp\Downloads\20211010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1" descr="C:\Users\Hp\Downloads\20211010_175506.jpg"/>
                    <pic:cNvPicPr>
                      <a:picLocks noChangeAspect="1" noChangeArrowheads="1"/>
                    </pic:cNvPicPr>
                  </pic:nvPicPr>
                  <pic:blipFill>
                    <a:blip r:embed="rId37"/>
                    <a:srcRect/>
                    <a:stretch>
                      <a:fillRect/>
                    </a:stretch>
                  </pic:blipFill>
                  <pic:spPr>
                    <a:xfrm>
                      <a:off x="0" y="0"/>
                      <a:ext cx="5401945" cy="2461390"/>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345690"/>
            <wp:effectExtent l="19050" t="0" r="8255" b="0"/>
            <wp:docPr id="53" name="Picture 9" descr="C:\Users\Hp\Downloads\20211010_17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9" descr="C:\Users\Hp\Downloads\20211010_175438.jpg"/>
                    <pic:cNvPicPr>
                      <a:picLocks noChangeAspect="1" noChangeArrowheads="1"/>
                    </pic:cNvPicPr>
                  </pic:nvPicPr>
                  <pic:blipFill>
                    <a:blip r:embed="rId38"/>
                    <a:srcRect/>
                    <a:stretch>
                      <a:fillRect/>
                    </a:stretch>
                  </pic:blipFill>
                  <pic:spPr>
                    <a:xfrm>
                      <a:off x="0" y="0"/>
                      <a:ext cx="5401945" cy="234584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676640"/>
            <wp:effectExtent l="19050" t="0" r="8255" b="0"/>
            <wp:docPr id="20" name="Picture 6" descr="C:\Users\Hp\Downloads\20211009_21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C:\Users\Hp\Downloads\20211009_214519.jpg"/>
                    <pic:cNvPicPr>
                      <a:picLocks noChangeAspect="1" noChangeArrowheads="1"/>
                    </pic:cNvPicPr>
                  </pic:nvPicPr>
                  <pic:blipFill>
                    <a:blip r:embed="rId39" cstate="print"/>
                    <a:srcRect/>
                    <a:stretch>
                      <a:fillRect/>
                    </a:stretch>
                  </pic:blipFill>
                  <pic:spPr>
                    <a:xfrm>
                      <a:off x="0" y="0"/>
                      <a:ext cx="5401945" cy="8676796"/>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605520"/>
            <wp:effectExtent l="19050" t="0" r="8255" b="0"/>
            <wp:docPr id="19" name="Picture 5" descr="C:\Users\Hp\Downloads\20211009_21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C:\Users\Hp\Downloads\20211009_214540.jpg"/>
                    <pic:cNvPicPr>
                      <a:picLocks noChangeAspect="1" noChangeArrowheads="1"/>
                    </pic:cNvPicPr>
                  </pic:nvPicPr>
                  <pic:blipFill>
                    <a:blip r:embed="rId40" cstate="print"/>
                    <a:srcRect/>
                    <a:stretch>
                      <a:fillRect/>
                    </a:stretch>
                  </pic:blipFill>
                  <pic:spPr>
                    <a:xfrm>
                      <a:off x="0" y="0"/>
                      <a:ext cx="5401945" cy="8606141"/>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Gramin Bhagatil Pinyachya Pani Vyavastheche Arthik Adhyayan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 xml:space="preserve"> Amar Dahane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27. 01. 2021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Yogita Thakare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study the effect of the economic and social status of the people of rural areas due to rural deveplopmet plan</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study the participation of rural people for the success of Gram Vikas Yojana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explore the economic and social contribution in the life of rural people</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This scheme has increased employment in rural areas.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Local public participation has increased for success of rural development schemes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The scheme undertaken for the study has helped in raising the standard of living and overall development of the rural people in terma of economic] social and health.</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lang w:bidi="ar-SA"/>
        </w:rPr>
      </w:pPr>
    </w:p>
    <w:p>
      <w:pPr>
        <w:spacing w:after="0"/>
        <w:rPr>
          <w:rFonts w:asciiTheme="majorHAnsi" w:hAnsiTheme="majorHAnsi"/>
          <w:b/>
          <w:sz w:val="24"/>
          <w:szCs w:val="24"/>
          <w:lang w:bidi="ar-SA"/>
        </w:rPr>
      </w:pPr>
      <w:r>
        <w:rPr>
          <w:rFonts w:asciiTheme="majorHAnsi" w:hAnsiTheme="majorHAnsi"/>
          <w:b/>
          <w:sz w:val="24"/>
          <w:szCs w:val="24"/>
          <w:lang w:val="en-IN" w:eastAsia="en-IN" w:bidi="ar-SA"/>
        </w:rPr>
        <w:drawing>
          <wp:inline distT="0" distB="0" distL="0" distR="0">
            <wp:extent cx="5401945" cy="3150870"/>
            <wp:effectExtent l="19050" t="0" r="8255" b="0"/>
            <wp:docPr id="48" name="Picture 4" descr="C:\Users\Hp\Downloads\20211010_17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descr="C:\Users\Hp\Downloads\20211010_173916.jpg"/>
                    <pic:cNvPicPr>
                      <a:picLocks noChangeAspect="1" noChangeArrowheads="1"/>
                    </pic:cNvPicPr>
                  </pic:nvPicPr>
                  <pic:blipFill>
                    <a:blip r:embed="rId41"/>
                    <a:srcRect/>
                    <a:stretch>
                      <a:fillRect/>
                    </a:stretch>
                  </pic:blipFill>
                  <pic:spPr>
                    <a:xfrm>
                      <a:off x="0" y="0"/>
                      <a:ext cx="5401945" cy="315113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lang w:bidi="ar-SA"/>
        </w:rPr>
      </w:pPr>
      <w:r>
        <w:rPr>
          <w:rFonts w:asciiTheme="majorHAnsi" w:hAnsiTheme="majorHAnsi"/>
          <w:b/>
          <w:sz w:val="24"/>
          <w:szCs w:val="24"/>
          <w:lang w:val="en-IN" w:eastAsia="en-IN" w:bidi="ar-SA"/>
        </w:rPr>
        <w:drawing>
          <wp:inline distT="0" distB="0" distL="0" distR="0">
            <wp:extent cx="5401945" cy="3037205"/>
            <wp:effectExtent l="19050" t="0" r="8255" b="0"/>
            <wp:docPr id="49" name="Picture 5" descr="C:\Users\Hp\Downloads\20211010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 descr="C:\Users\Hp\Downloads\20211010_173932.jpg"/>
                    <pic:cNvPicPr>
                      <a:picLocks noChangeAspect="1" noChangeArrowheads="1"/>
                    </pic:cNvPicPr>
                  </pic:nvPicPr>
                  <pic:blipFill>
                    <a:blip r:embed="rId42"/>
                    <a:srcRect/>
                    <a:stretch>
                      <a:fillRect/>
                    </a:stretch>
                  </pic:blipFill>
                  <pic:spPr>
                    <a:xfrm>
                      <a:off x="0" y="0"/>
                      <a:ext cx="5401945" cy="3037339"/>
                    </a:xfrm>
                    <a:prstGeom prst="rect">
                      <a:avLst/>
                    </a:prstGeom>
                    <a:noFill/>
                    <a:ln w="9525">
                      <a:noFill/>
                      <a:miter lim="800000"/>
                      <a:headEnd/>
                      <a:tailEnd/>
                    </a:ln>
                  </pic:spPr>
                </pic:pic>
              </a:graphicData>
            </a:graphic>
          </wp:inline>
        </w:drawing>
      </w:r>
    </w:p>
    <w:p>
      <w:pPr>
        <w:spacing w:after="0"/>
        <w:rPr>
          <w:rFonts w:asciiTheme="majorHAnsi" w:hAnsiTheme="majorHAnsi"/>
          <w:b/>
          <w:sz w:val="24"/>
          <w:szCs w:val="24"/>
          <w:lang w:bidi="ar-SA"/>
        </w:rPr>
      </w:pPr>
      <w:r>
        <w:rPr>
          <w:rFonts w:asciiTheme="majorHAnsi" w:hAnsiTheme="majorHAnsi"/>
          <w:b/>
          <w:sz w:val="24"/>
          <w:szCs w:val="24"/>
          <w:lang w:val="en-IN" w:eastAsia="en-IN" w:bidi="ar-SA"/>
        </w:rPr>
        <w:drawing>
          <wp:inline distT="0" distB="0" distL="0" distR="0">
            <wp:extent cx="5401945" cy="2961005"/>
            <wp:effectExtent l="19050" t="0" r="8255" b="0"/>
            <wp:docPr id="47" name="Picture 3" descr="C:\Users\Hp\Downloads\20211010_17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 descr="C:\Users\Hp\Downloads\20211010_173857.jpg"/>
                    <pic:cNvPicPr>
                      <a:picLocks noChangeAspect="1" noChangeArrowheads="1"/>
                    </pic:cNvPicPr>
                  </pic:nvPicPr>
                  <pic:blipFill>
                    <a:blip r:embed="rId43"/>
                    <a:srcRect/>
                    <a:stretch>
                      <a:fillRect/>
                    </a:stretch>
                  </pic:blipFill>
                  <pic:spPr>
                    <a:xfrm>
                      <a:off x="0" y="0"/>
                      <a:ext cx="5401945" cy="2961066"/>
                    </a:xfrm>
                    <a:prstGeom prst="rect">
                      <a:avLst/>
                    </a:prstGeom>
                    <a:noFill/>
                    <a:ln w="9525">
                      <a:noFill/>
                      <a:miter lim="800000"/>
                      <a:headEnd/>
                      <a:tailEnd/>
                    </a:ln>
                  </pic:spPr>
                </pic:pic>
              </a:graphicData>
            </a:graphic>
          </wp:inline>
        </w:drawing>
      </w:r>
    </w:p>
    <w:p>
      <w:pPr>
        <w:spacing w:after="0"/>
        <w:rPr>
          <w:rFonts w:asciiTheme="majorHAnsi" w:hAnsiTheme="majorHAnsi"/>
          <w:b/>
          <w:sz w:val="24"/>
          <w:szCs w:val="24"/>
          <w:lang w:bidi="ar-SA"/>
        </w:rPr>
      </w:pPr>
      <w:r>
        <w:rPr>
          <w:rFonts w:asciiTheme="majorHAnsi" w:hAnsiTheme="majorHAnsi"/>
          <w:b/>
          <w:sz w:val="24"/>
          <w:szCs w:val="24"/>
          <w:lang w:val="en-IN" w:eastAsia="en-IN" w:bidi="ar-SA"/>
        </w:rPr>
        <w:drawing>
          <wp:inline distT="0" distB="0" distL="0" distR="0">
            <wp:extent cx="5401945" cy="8369935"/>
            <wp:effectExtent l="19050" t="0" r="8255" b="0"/>
            <wp:docPr id="18" name="Picture 4" descr="C:\Users\Hp\Downloads\20211009_21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C:\Users\Hp\Downloads\20211009_214623.jpg"/>
                    <pic:cNvPicPr>
                      <a:picLocks noChangeAspect="1" noChangeArrowheads="1"/>
                    </pic:cNvPicPr>
                  </pic:nvPicPr>
                  <pic:blipFill>
                    <a:blip r:embed="rId44" cstate="print"/>
                    <a:srcRect/>
                    <a:stretch>
                      <a:fillRect/>
                    </a:stretch>
                  </pic:blipFill>
                  <pic:spPr>
                    <a:xfrm>
                      <a:off x="0" y="0"/>
                      <a:ext cx="5401945" cy="837040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lang w:bidi="ar-SA"/>
        </w:rPr>
      </w:pPr>
      <w:r>
        <w:rPr>
          <w:rFonts w:asciiTheme="majorHAnsi" w:hAnsiTheme="majorHAnsi"/>
          <w:b/>
          <w:sz w:val="24"/>
          <w:szCs w:val="24"/>
          <w:lang w:val="en-IN" w:eastAsia="en-IN" w:bidi="ar-SA"/>
        </w:rPr>
        <w:drawing>
          <wp:inline distT="0" distB="0" distL="0" distR="0">
            <wp:extent cx="5401945" cy="8227695"/>
            <wp:effectExtent l="19050" t="0" r="8255" b="0"/>
            <wp:docPr id="17" name="Picture 3" descr="C:\Users\Hp\Downloads\20211009_21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C:\Users\Hp\Downloads\20211009_214642.jpg"/>
                    <pic:cNvPicPr>
                      <a:picLocks noChangeAspect="1" noChangeArrowheads="1"/>
                    </pic:cNvPicPr>
                  </pic:nvPicPr>
                  <pic:blipFill>
                    <a:blip r:embed="rId45" cstate="print"/>
                    <a:srcRect/>
                    <a:stretch>
                      <a:fillRect/>
                    </a:stretch>
                  </pic:blipFill>
                  <pic:spPr>
                    <a:xfrm>
                      <a:off x="0" y="0"/>
                      <a:ext cx="5401945" cy="82279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lang w:bidi="ar-SA"/>
        </w:rPr>
      </w:pPr>
    </w:p>
    <w:p>
      <w:pPr>
        <w:spacing w:after="0"/>
        <w:rPr>
          <w:rFonts w:asciiTheme="majorHAnsi" w:hAnsiTheme="majorHAnsi"/>
          <w:b/>
          <w:sz w:val="24"/>
          <w:szCs w:val="24"/>
          <w:lang w:bidi="ar-SA"/>
        </w:rPr>
      </w:pPr>
    </w:p>
    <w:p>
      <w:pPr>
        <w:spacing w:after="0"/>
        <w:rPr>
          <w:rFonts w:asciiTheme="majorHAnsi" w:hAnsiTheme="majorHAnsi"/>
          <w:b/>
          <w:sz w:val="24"/>
          <w:szCs w:val="24"/>
          <w:lang w:bidi="ar-SA"/>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br w:type="textWrapping" w:clear="all"/>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Upekshit Samajatil Mahan Sant Chokhamela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Deepak Mahajan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03. 02. 2021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Amar Dahane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study the biography of Sant Chokhamela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understand the socio, political , Economicaly,  Spititual senirio of Maharashtra in chokkhamela era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determine the Birth Place of Sant Chokhamela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To understand the work of Sant Chokhamela </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Staff Members are come to know about the biography of Sant Chokamela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Staff are come to know  about the socio, political , Economicaly,  Spititual senirio of Maharashtra in chokkhamela era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 xml:space="preserve">Staff  members understood the work of Sant Chokhamela </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31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185795"/>
            <wp:effectExtent l="19050" t="0" r="8255" b="0"/>
            <wp:docPr id="46" name="Picture 2" descr="C:\Users\Hp\Downloads\20211010_17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C:\Users\Hp\Downloads\20211010_172613.jpg"/>
                    <pic:cNvPicPr>
                      <a:picLocks noChangeAspect="1" noChangeArrowheads="1"/>
                    </pic:cNvPicPr>
                  </pic:nvPicPr>
                  <pic:blipFill>
                    <a:blip r:embed="rId46"/>
                    <a:srcRect/>
                    <a:stretch>
                      <a:fillRect/>
                    </a:stretch>
                  </pic:blipFill>
                  <pic:spPr>
                    <a:xfrm>
                      <a:off x="0" y="0"/>
                      <a:ext cx="5401945" cy="3186147"/>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2985770"/>
            <wp:effectExtent l="19050" t="0" r="8255" b="0"/>
            <wp:docPr id="45" name="Picture 1" descr="C:\Users\Hp\Downloads\20211010_17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C:\Users\Hp\Downloads\20211010_172602.jpg"/>
                    <pic:cNvPicPr>
                      <a:picLocks noChangeAspect="1" noChangeArrowheads="1"/>
                    </pic:cNvPicPr>
                  </pic:nvPicPr>
                  <pic:blipFill>
                    <a:blip r:embed="rId47"/>
                    <a:srcRect/>
                    <a:stretch>
                      <a:fillRect/>
                    </a:stretch>
                  </pic:blipFill>
                  <pic:spPr>
                    <a:xfrm>
                      <a:off x="0" y="0"/>
                      <a:ext cx="5401945" cy="2986075"/>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846695"/>
            <wp:effectExtent l="19050" t="0" r="8255" b="0"/>
            <wp:docPr id="16" name="Picture 2" descr="C:\Users\Hp\Downloads\20211009_21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Hp\Downloads\20211009_214724.jpg"/>
                    <pic:cNvPicPr>
                      <a:picLocks noChangeAspect="1" noChangeArrowheads="1"/>
                    </pic:cNvPicPr>
                  </pic:nvPicPr>
                  <pic:blipFill>
                    <a:blip r:embed="rId48" cstate="print"/>
                    <a:srcRect/>
                    <a:stretch>
                      <a:fillRect/>
                    </a:stretch>
                  </pic:blipFill>
                  <pic:spPr>
                    <a:xfrm>
                      <a:off x="0" y="0"/>
                      <a:ext cx="5401945" cy="7846993"/>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513320"/>
            <wp:effectExtent l="19050" t="0" r="8255" b="0"/>
            <wp:docPr id="15" name="Picture 1" descr="C:\Users\Hp\Downloads\20211009_21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C:\Users\Hp\Downloads\20211009_214741.jpg"/>
                    <pic:cNvPicPr>
                      <a:picLocks noChangeAspect="1" noChangeArrowheads="1"/>
                    </pic:cNvPicPr>
                  </pic:nvPicPr>
                  <pic:blipFill>
                    <a:blip r:embed="rId49" cstate="print"/>
                    <a:srcRect/>
                    <a:stretch>
                      <a:fillRect/>
                    </a:stretch>
                  </pic:blipFill>
                  <pic:spPr>
                    <a:xfrm>
                      <a:off x="0" y="0"/>
                      <a:ext cx="5401945" cy="7513433"/>
                    </a:xfrm>
                    <a:prstGeom prst="rect">
                      <a:avLst/>
                    </a:prstGeom>
                    <a:noFill/>
                    <a:ln w="9525">
                      <a:noFill/>
                      <a:miter lim="800000"/>
                      <a:headEnd/>
                      <a:tailEnd/>
                    </a:ln>
                  </pic:spPr>
                </pic:pic>
              </a:graphicData>
            </a:graphic>
          </wp:inline>
        </w:drawing>
      </w:r>
    </w:p>
    <w:p>
      <w:pPr>
        <w:spacing w:after="0"/>
        <w:ind w:firstLine="72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Krida Kshetra Me Vyavsahik Sandhiya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Manda Thengane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10. 02. 2021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Deepak Mahajan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create awareness about the career in sport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provide the guidance about the course available in sports as a career</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provide information about the institution in India</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Students are motivated to choose sports fild as o career</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Students are come to know about the importance of game and sports in their life</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42" name="Picture 9" descr="C:\Users\Hp\Downloads\20210210_12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9" descr="C:\Users\Hp\Downloads\20210210_123415.jpg"/>
                    <pic:cNvPicPr>
                      <a:picLocks noChangeAspect="1" noChangeArrowheads="1"/>
                    </pic:cNvPicPr>
                  </pic:nvPicPr>
                  <pic:blipFill>
                    <a:blip r:embed="rId50"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43" name="Picture 10" descr="C:\Users\Hp\Downloads\20210210_12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descr="C:\Users\Hp\Downloads\20210210_124555.jpg"/>
                    <pic:cNvPicPr>
                      <a:picLocks noChangeAspect="1" noChangeArrowheads="1"/>
                    </pic:cNvPicPr>
                  </pic:nvPicPr>
                  <pic:blipFill>
                    <a:blip r:embed="rId51"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816850"/>
            <wp:effectExtent l="19050" t="0" r="8255" b="0"/>
            <wp:docPr id="31" name="Picture 17" descr="C:\Users\Hp\Downloads\20211009_2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7" descr="C:\Users\Hp\Downloads\20211009_214836.jpg"/>
                    <pic:cNvPicPr>
                      <a:picLocks noChangeAspect="1" noChangeArrowheads="1"/>
                    </pic:cNvPicPr>
                  </pic:nvPicPr>
                  <pic:blipFill>
                    <a:blip r:embed="rId52" cstate="print"/>
                    <a:srcRect/>
                    <a:stretch>
                      <a:fillRect/>
                    </a:stretch>
                  </pic:blipFill>
                  <pic:spPr>
                    <a:xfrm>
                      <a:off x="0" y="0"/>
                      <a:ext cx="5401945" cy="7817352"/>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998460"/>
            <wp:effectExtent l="19050" t="0" r="8255" b="0"/>
            <wp:docPr id="30" name="Picture 16" descr="C:\Users\Hp\Downloads\20211009_21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6" descr="C:\Users\Hp\Downloads\20211009_214950.jpg"/>
                    <pic:cNvPicPr>
                      <a:picLocks noChangeAspect="1" noChangeArrowheads="1"/>
                    </pic:cNvPicPr>
                  </pic:nvPicPr>
                  <pic:blipFill>
                    <a:blip r:embed="rId53" cstate="print"/>
                    <a:srcRect/>
                    <a:stretch>
                      <a:fillRect/>
                    </a:stretch>
                  </pic:blipFill>
                  <pic:spPr>
                    <a:xfrm>
                      <a:off x="0" y="0"/>
                      <a:ext cx="5401945" cy="7998498"/>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w:t>
      </w:r>
      <w:r>
        <w:rPr>
          <w:rFonts w:asciiTheme="majorHAnsi" w:hAnsiTheme="majorHAnsi"/>
          <w:b/>
          <w:sz w:val="24"/>
          <w:szCs w:val="24"/>
        </w:rPr>
        <w:br w:type="textWrapping"/>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w:t>
      </w: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p>
    <w:p>
      <w:pPr>
        <w:spacing w:after="0"/>
        <w:rPr>
          <w:rFonts w:asciiTheme="majorHAnsi" w:hAnsiTheme="majorHAnsi"/>
          <w:b/>
          <w:sz w:val="24"/>
          <w:szCs w:val="24"/>
        </w:rPr>
      </w:pPr>
      <w:r>
        <w:rPr>
          <w:rFonts w:asciiTheme="majorHAnsi" w:hAnsiTheme="majorHAnsi"/>
          <w:b/>
          <w:sz w:val="24"/>
          <w:szCs w:val="24"/>
        </w:rPr>
        <w:t xml:space="preserve">                                     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Moukhik Sanskriti Aur Janjatiya Kala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Nikita Nirmal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03. .3. 2021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Dr. Manda Thengane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Exploring the oral culture found in the tribal arts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Find out the variety in oral culture</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Cultivate oral culture through the tribal art.</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The oral culture found in tribal in tribal art was explored</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Oral culture of tribal art having big asset various culture</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Tribal art prevented the oral culture and It’s old traditions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 and News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Signature sheet of Staff and students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39" name="Picture 6" descr="C:\Users\Hp\Downloads\20210303_12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descr="C:\Users\Hp\Downloads\20210303_123409.jpg"/>
                    <pic:cNvPicPr>
                      <a:picLocks noChangeAspect="1" noChangeArrowheads="1"/>
                    </pic:cNvPicPr>
                  </pic:nvPicPr>
                  <pic:blipFill>
                    <a:blip r:embed="rId54"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40" name="Picture 7" descr="C:\Users\Hp\Downloads\20210303_12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7" descr="C:\Users\Hp\Downloads\20210303_123542.jpg"/>
                    <pic:cNvPicPr>
                      <a:picLocks noChangeAspect="1" noChangeArrowheads="1"/>
                    </pic:cNvPicPr>
                  </pic:nvPicPr>
                  <pic:blipFill>
                    <a:blip r:embed="rId55"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41" name="Picture 8" descr="C:\Users\Hp\Downloads\20210303_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8" descr="C:\Users\Hp\Downloads\20210303_124838.jpg"/>
                    <pic:cNvPicPr>
                      <a:picLocks noChangeAspect="1" noChangeArrowheads="1"/>
                    </pic:cNvPicPr>
                  </pic:nvPicPr>
                  <pic:blipFill>
                    <a:blip r:embed="rId56"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8171815"/>
            <wp:effectExtent l="19050" t="0" r="8255" b="0"/>
            <wp:docPr id="33" name="Picture 19" descr="C:\Users\Hp\Downloads\20211009_21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9" descr="C:\Users\Hp\Downloads\20211009_215410.jpg"/>
                    <pic:cNvPicPr>
                      <a:picLocks noChangeAspect="1" noChangeArrowheads="1"/>
                    </pic:cNvPicPr>
                  </pic:nvPicPr>
                  <pic:blipFill>
                    <a:blip r:embed="rId57" cstate="print"/>
                    <a:srcRect/>
                    <a:stretch>
                      <a:fillRect/>
                    </a:stretch>
                  </pic:blipFill>
                  <pic:spPr>
                    <a:xfrm>
                      <a:off x="0" y="0"/>
                      <a:ext cx="5401945" cy="8172173"/>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197725"/>
            <wp:effectExtent l="19050" t="0" r="8255" b="0"/>
            <wp:docPr id="32" name="Picture 18" descr="C:\Users\Hp\Downloads\20211009_21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C:\Users\Hp\Downloads\20211009_215427.jpg"/>
                    <pic:cNvPicPr>
                      <a:picLocks noChangeAspect="1" noChangeArrowheads="1"/>
                    </pic:cNvPicPr>
                  </pic:nvPicPr>
                  <pic:blipFill>
                    <a:blip r:embed="rId58" cstate="print"/>
                    <a:srcRect/>
                    <a:stretch>
                      <a:fillRect/>
                    </a:stretch>
                  </pic:blipFill>
                  <pic:spPr>
                    <a:xfrm>
                      <a:off x="0" y="0"/>
                      <a:ext cx="5401945" cy="7198286"/>
                    </a:xfrm>
                    <a:prstGeom prst="rect">
                      <a:avLst/>
                    </a:prstGeom>
                    <a:noFill/>
                    <a:ln w="9525">
                      <a:noFill/>
                      <a:miter lim="800000"/>
                      <a:headEnd/>
                      <a:tailEnd/>
                    </a:ln>
                  </pic:spPr>
                </pic:pic>
              </a:graphicData>
            </a:graphic>
          </wp:inline>
        </w:drawing>
      </w: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p>
    <w:p>
      <w:pPr>
        <w:spacing w:after="0"/>
        <w:jc w:val="center"/>
        <w:rPr>
          <w:rFonts w:asciiTheme="majorHAnsi" w:hAnsiTheme="majorHAnsi"/>
          <w:b/>
          <w:sz w:val="24"/>
          <w:szCs w:val="24"/>
        </w:rPr>
      </w:pPr>
      <w:r>
        <w:rPr>
          <w:rFonts w:asciiTheme="majorHAnsi" w:hAnsiTheme="majorHAnsi"/>
          <w:b/>
          <w:sz w:val="24"/>
          <w:szCs w:val="24"/>
        </w:rPr>
        <w:t>Yeshwant Mahavidyalaya, Wardha</w:t>
      </w:r>
    </w:p>
    <w:p>
      <w:pPr>
        <w:spacing w:after="0"/>
        <w:rPr>
          <w:rFonts w:asciiTheme="majorHAnsi" w:hAnsiTheme="majorHAnsi"/>
          <w:b/>
          <w:sz w:val="24"/>
          <w:szCs w:val="24"/>
        </w:rPr>
      </w:pPr>
      <w:r>
        <w:rPr>
          <w:rFonts w:asciiTheme="majorHAnsi" w:hAnsiTheme="majorHAnsi"/>
          <w:b/>
          <w:sz w:val="24"/>
          <w:szCs w:val="24"/>
        </w:rPr>
        <w:t xml:space="preserve">                                                                      Staff Club</w:t>
      </w:r>
    </w:p>
    <w:p>
      <w:pPr>
        <w:spacing w:after="0"/>
        <w:rPr>
          <w:rFonts w:asciiTheme="majorHAnsi" w:hAnsiTheme="majorHAnsi"/>
          <w:b/>
          <w:sz w:val="24"/>
          <w:szCs w:val="24"/>
        </w:rPr>
      </w:pPr>
      <w:r>
        <w:rPr>
          <w:rFonts w:asciiTheme="majorHAnsi" w:hAnsiTheme="majorHAnsi"/>
          <w:b/>
          <w:sz w:val="24"/>
          <w:szCs w:val="24"/>
        </w:rPr>
        <w:t xml:space="preserve">                                                     Activity Organised Report</w:t>
      </w:r>
    </w:p>
    <w:p>
      <w:pPr>
        <w:spacing w:after="0"/>
        <w:rPr>
          <w:rFonts w:asciiTheme="majorHAnsi" w:hAnsiTheme="majorHAnsi"/>
          <w:b/>
          <w:sz w:val="24"/>
          <w:szCs w:val="24"/>
        </w:rPr>
      </w:pPr>
      <w:r>
        <w:rPr>
          <w:rFonts w:asciiTheme="majorHAnsi" w:hAnsiTheme="majorHAnsi"/>
          <w:b/>
          <w:sz w:val="24"/>
          <w:szCs w:val="24"/>
        </w:rPr>
        <w:t xml:space="preserve">                                                        Session 2020-21</w:t>
      </w:r>
    </w:p>
    <w:p>
      <w:pPr>
        <w:spacing w:after="0"/>
        <w:rPr>
          <w:rFonts w:asciiTheme="majorHAnsi" w:hAnsiTheme="majorHAnsi"/>
          <w:b/>
          <w:sz w:val="24"/>
          <w:szCs w:val="24"/>
        </w:rPr>
      </w:pPr>
    </w:p>
    <w:tbl>
      <w:tblPr>
        <w:tblStyle w:val="12"/>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361"/>
        <w:gridCol w:w="4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Paper reading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Title of the Paper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Talvadya : Layatatwache Prabhavi Madhyam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paper reader</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Prafulla Kale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Date of activity organized</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10. 03. 2021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chairperson</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Nikita Nirmal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Place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Room No. 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Name of the co-ordinator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Prof. Pramod Narayane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Objective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To understand what Laytatva is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understand the definition, structure, types and use of Percussion Instruments.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study the socio- musical relationship between Laytatva and Percussion Instruments.</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To study the interrelationship between Laytatva and living things.</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Outcome of the activity</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Laytatva studied that it resides in the universe.</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Taking a detailed look at the percussion instrument and its various types and their use</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Laytatva and Percussion Insruments studied form a socio-Musical point of view.</w:t>
            </w:r>
          </w:p>
          <w:p>
            <w:pPr>
              <w:spacing w:after="0" w:line="240" w:lineRule="auto"/>
              <w:rPr>
                <w:rFonts w:asciiTheme="majorHAnsi" w:hAnsiTheme="majorHAnsi"/>
                <w:b/>
                <w:sz w:val="24"/>
                <w:szCs w:val="24"/>
              </w:rPr>
            </w:pPr>
          </w:p>
          <w:p>
            <w:pPr>
              <w:spacing w:after="0" w:line="240" w:lineRule="auto"/>
              <w:rPr>
                <w:rFonts w:asciiTheme="majorHAnsi" w:hAnsiTheme="majorHAnsi"/>
                <w:b/>
                <w:sz w:val="24"/>
                <w:szCs w:val="24"/>
              </w:rPr>
            </w:pPr>
            <w:r>
              <w:rPr>
                <w:rFonts w:asciiTheme="majorHAnsi" w:hAnsiTheme="majorHAnsi"/>
                <w:b/>
                <w:sz w:val="24"/>
                <w:szCs w:val="24"/>
              </w:rPr>
              <w:t>Explained the interrelationship between the rhythm and the human body and encouraged them to harmonize with each other</w:t>
            </w:r>
          </w:p>
          <w:p>
            <w:pPr>
              <w:spacing w:after="0" w:line="240" w:lineRule="auto"/>
              <w:rPr>
                <w:rFonts w:asciiTheme="majorHAnsi" w:hAnsiTheme="majorHAnsi"/>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No. of participation (Staff)</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Photoes</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361" w:type="dxa"/>
          </w:tcPr>
          <w:p>
            <w:pPr>
              <w:spacing w:after="0" w:line="240" w:lineRule="auto"/>
              <w:rPr>
                <w:rFonts w:asciiTheme="majorHAnsi" w:hAnsiTheme="majorHAnsi"/>
                <w:b/>
                <w:sz w:val="24"/>
                <w:szCs w:val="24"/>
              </w:rPr>
            </w:pPr>
            <w:r>
              <w:rPr>
                <w:rFonts w:asciiTheme="majorHAnsi" w:hAnsiTheme="majorHAnsi"/>
                <w:b/>
                <w:sz w:val="24"/>
                <w:szCs w:val="24"/>
              </w:rPr>
              <w:t xml:space="preserve">Signature sheet of Staff </w:t>
            </w:r>
          </w:p>
        </w:tc>
        <w:tc>
          <w:tcPr>
            <w:tcW w:w="4362" w:type="dxa"/>
          </w:tcPr>
          <w:p>
            <w:pPr>
              <w:spacing w:after="0" w:line="240" w:lineRule="auto"/>
              <w:rPr>
                <w:rFonts w:asciiTheme="majorHAnsi" w:hAnsiTheme="majorHAnsi"/>
                <w:b/>
                <w:sz w:val="24"/>
                <w:szCs w:val="24"/>
              </w:rPr>
            </w:pPr>
            <w:r>
              <w:rPr>
                <w:rFonts w:asciiTheme="majorHAnsi" w:hAnsiTheme="majorHAnsi"/>
                <w:b/>
                <w:sz w:val="24"/>
                <w:szCs w:val="24"/>
              </w:rPr>
              <w:t>Attached</w:t>
            </w:r>
          </w:p>
        </w:tc>
      </w:tr>
    </w:tbl>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36" name="Picture 3" descr="C:\Users\Hp\Downloads\20210310_12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descr="C:\Users\Hp\Downloads\20210310_123530.jpg"/>
                    <pic:cNvPicPr>
                      <a:picLocks noChangeAspect="1" noChangeArrowheads="1"/>
                    </pic:cNvPicPr>
                  </pic:nvPicPr>
                  <pic:blipFill>
                    <a:blip r:embed="rId59"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37" name="Picture 4" descr="C:\Users\Hp\Downloads\20210310_12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descr="C:\Users\Hp\Downloads\20210310_123858.jpg"/>
                    <pic:cNvPicPr>
                      <a:picLocks noChangeAspect="1" noChangeArrowheads="1"/>
                    </pic:cNvPicPr>
                  </pic:nvPicPr>
                  <pic:blipFill>
                    <a:blip r:embed="rId60"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3038475"/>
            <wp:effectExtent l="19050" t="0" r="8255" b="0"/>
            <wp:docPr id="38" name="Picture 5" descr="C:\Users\Hp\Downloads\20210310_12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descr="C:\Users\Hp\Downloads\20210310_123430.jpg"/>
                    <pic:cNvPicPr>
                      <a:picLocks noChangeAspect="1" noChangeArrowheads="1"/>
                    </pic:cNvPicPr>
                  </pic:nvPicPr>
                  <pic:blipFill>
                    <a:blip r:embed="rId61" cstate="print"/>
                    <a:srcRect/>
                    <a:stretch>
                      <a:fillRect/>
                    </a:stretch>
                  </pic:blipFill>
                  <pic:spPr>
                    <a:xfrm>
                      <a:off x="0" y="0"/>
                      <a:ext cx="5401945" cy="3038594"/>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bookmarkStart w:id="0" w:name="_GoBack"/>
      <w:bookmarkEnd w:id="0"/>
      <w:r>
        <w:rPr>
          <w:rFonts w:asciiTheme="majorHAnsi" w:hAnsiTheme="majorHAnsi"/>
          <w:b/>
          <w:sz w:val="24"/>
          <w:szCs w:val="24"/>
          <w:lang w:val="en-IN" w:eastAsia="en-IN" w:bidi="ar-SA"/>
        </w:rPr>
        <w:drawing>
          <wp:inline distT="0" distB="0" distL="0" distR="0">
            <wp:extent cx="5401945" cy="8291830"/>
            <wp:effectExtent l="19050" t="0" r="8255" b="0"/>
            <wp:docPr id="29" name="Picture 15" descr="C:\Users\Hp\Downloads\20211009_2151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descr="C:\Users\Hp\Downloads\20211009_215121 (1).jpg"/>
                    <pic:cNvPicPr>
                      <a:picLocks noChangeAspect="1" noChangeArrowheads="1"/>
                    </pic:cNvPicPr>
                  </pic:nvPicPr>
                  <pic:blipFill>
                    <a:blip r:embed="rId62" cstate="print"/>
                    <a:srcRect/>
                    <a:stretch>
                      <a:fillRect/>
                    </a:stretch>
                  </pic:blipFill>
                  <pic:spPr>
                    <a:xfrm>
                      <a:off x="0" y="0"/>
                      <a:ext cx="5401945" cy="8292285"/>
                    </a:xfrm>
                    <a:prstGeom prst="rect">
                      <a:avLst/>
                    </a:prstGeom>
                    <a:noFill/>
                    <a:ln w="9525">
                      <a:noFill/>
                      <a:miter lim="800000"/>
                      <a:headEnd/>
                      <a:tailEnd/>
                    </a:ln>
                  </pic:spPr>
                </pic:pic>
              </a:graphicData>
            </a:graphic>
          </wp:inline>
        </w:drawing>
      </w:r>
    </w:p>
    <w:p>
      <w:pPr>
        <w:spacing w:after="0"/>
        <w:jc w:val="center"/>
        <w:rPr>
          <w:rFonts w:asciiTheme="majorHAnsi" w:hAnsiTheme="majorHAnsi"/>
          <w:b/>
          <w:sz w:val="24"/>
          <w:szCs w:val="24"/>
        </w:rPr>
      </w:pPr>
      <w:r>
        <w:rPr>
          <w:rFonts w:asciiTheme="majorHAnsi" w:hAnsiTheme="majorHAnsi"/>
          <w:b/>
          <w:sz w:val="24"/>
          <w:szCs w:val="24"/>
          <w:lang w:val="en-IN" w:eastAsia="en-IN" w:bidi="ar-SA"/>
        </w:rPr>
        <w:drawing>
          <wp:inline distT="0" distB="0" distL="0" distR="0">
            <wp:extent cx="5401945" cy="7430135"/>
            <wp:effectExtent l="19050" t="0" r="8255" b="0"/>
            <wp:docPr id="28" name="Picture 14" descr="C:\Users\Hp\Downloads\20211009_21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descr="C:\Users\Hp\Downloads\20211009_215150.jpg"/>
                    <pic:cNvPicPr>
                      <a:picLocks noChangeAspect="1" noChangeArrowheads="1"/>
                    </pic:cNvPicPr>
                  </pic:nvPicPr>
                  <pic:blipFill>
                    <a:blip r:embed="rId63" cstate="print"/>
                    <a:srcRect/>
                    <a:stretch>
                      <a:fillRect/>
                    </a:stretch>
                  </pic:blipFill>
                  <pic:spPr>
                    <a:xfrm>
                      <a:off x="0" y="0"/>
                      <a:ext cx="5401945" cy="7430416"/>
                    </a:xfrm>
                    <a:prstGeom prst="rect">
                      <a:avLst/>
                    </a:prstGeom>
                    <a:noFill/>
                    <a:ln w="9525">
                      <a:noFill/>
                      <a:miter lim="800000"/>
                      <a:headEnd/>
                      <a:tailEnd/>
                    </a:ln>
                  </pic:spPr>
                </pic:pic>
              </a:graphicData>
            </a:graphic>
          </wp:inline>
        </w:drawing>
      </w:r>
    </w:p>
    <w:p>
      <w:pPr>
        <w:spacing w:after="0"/>
        <w:rPr>
          <w:rFonts w:asciiTheme="majorHAnsi" w:hAnsiTheme="majorHAnsi"/>
          <w:b/>
          <w:sz w:val="24"/>
          <w:szCs w:val="24"/>
        </w:rPr>
      </w:pPr>
    </w:p>
    <w:sectPr>
      <w:headerReference r:id="rId7" w:type="first"/>
      <w:footerReference r:id="rId10" w:type="first"/>
      <w:headerReference r:id="rId5" w:type="default"/>
      <w:footerReference r:id="rId8" w:type="default"/>
      <w:headerReference r:id="rId6" w:type="even"/>
      <w:footerReference r:id="rId9" w:type="even"/>
      <w:pgSz w:w="11909" w:h="16834"/>
      <w:pgMar w:top="510" w:right="1701" w:bottom="510" w:left="1701" w:header="720" w:footer="720" w:gutter="0"/>
      <w:pgNumType w:start="1"/>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Mangal">
    <w:panose1 w:val="02040503050203030202"/>
    <w:charset w:val="00"/>
    <w:family w:val="roman"/>
    <w:pitch w:val="default"/>
    <w:sig w:usb0="00008003"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 w:name="Kruti Dev 050">
    <w:panose1 w:val="00000000000000000000"/>
    <w:charset w:val="00"/>
    <w:family w:val="auto"/>
    <w:pitch w:val="default"/>
    <w:sig w:usb0="00000000" w:usb1="00000000" w:usb2="00000000" w:usb3="00000000" w:csb0="00000000" w:csb1="00000000"/>
  </w:font>
  <w:font w:name="Caladea">
    <w:altName w:val="Rupee"/>
    <w:panose1 w:val="00000000000000000000"/>
    <w:charset w:val="00"/>
    <w:family w:val="roman"/>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Rupee">
    <w:panose1 w:val="02000500000000000000"/>
    <w:charset w:val="00"/>
    <w:family w:val="auto"/>
    <w:pitch w:val="default"/>
    <w:sig w:usb0="800000A7" w:usb1="5000004A" w:usb2="00000000" w:usb3="00000000" w:csb0="20000111" w:csb1="41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lang w:val="en-IN"/>
      </w:rPr>
    </w:pPr>
    <w:r>
      <w:rPr>
        <w:lang w:val="en-IN"/>
      </w:rPr>
      <w:t>ndh</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decimal"/>
      <w:lvlText w:val="%1."/>
      <w:lvlJc w:val="left"/>
      <w:pPr>
        <w:ind w:left="1780" w:hanging="360"/>
        <w:jc w:val="left"/>
      </w:pPr>
      <w:rPr>
        <w:rFonts w:hint="default" w:ascii="Times New Roman" w:hAnsi="Times New Roman" w:eastAsia="Times New Roman" w:cs="Times New Roman"/>
        <w:spacing w:val="-5"/>
        <w:w w:val="99"/>
        <w:sz w:val="24"/>
        <w:szCs w:val="24"/>
        <w:lang w:val="en-US" w:eastAsia="en-US" w:bidi="ar-SA"/>
      </w:rPr>
    </w:lvl>
    <w:lvl w:ilvl="1" w:tentative="0">
      <w:start w:val="0"/>
      <w:numFmt w:val="bullet"/>
      <w:lvlText w:val=""/>
      <w:lvlJc w:val="left"/>
      <w:pPr>
        <w:ind w:left="2500" w:hanging="360"/>
      </w:pPr>
      <w:rPr>
        <w:rFonts w:hint="default" w:ascii="Symbol" w:hAnsi="Symbol" w:eastAsia="Symbol" w:cs="Symbol"/>
        <w:w w:val="100"/>
        <w:sz w:val="24"/>
        <w:szCs w:val="24"/>
        <w:lang w:val="en-US" w:eastAsia="en-US" w:bidi="ar-SA"/>
      </w:rPr>
    </w:lvl>
    <w:lvl w:ilvl="2" w:tentative="0">
      <w:start w:val="0"/>
      <w:numFmt w:val="bullet"/>
      <w:lvlText w:val="•"/>
      <w:lvlJc w:val="left"/>
      <w:pPr>
        <w:ind w:left="3502" w:hanging="360"/>
      </w:pPr>
      <w:rPr>
        <w:rFonts w:hint="default"/>
        <w:lang w:val="en-US" w:eastAsia="en-US" w:bidi="ar-SA"/>
      </w:rPr>
    </w:lvl>
    <w:lvl w:ilvl="3" w:tentative="0">
      <w:start w:val="0"/>
      <w:numFmt w:val="bullet"/>
      <w:lvlText w:val="•"/>
      <w:lvlJc w:val="left"/>
      <w:pPr>
        <w:ind w:left="4505" w:hanging="360"/>
      </w:pPr>
      <w:rPr>
        <w:rFonts w:hint="default"/>
        <w:lang w:val="en-US" w:eastAsia="en-US" w:bidi="ar-SA"/>
      </w:rPr>
    </w:lvl>
    <w:lvl w:ilvl="4" w:tentative="0">
      <w:start w:val="0"/>
      <w:numFmt w:val="bullet"/>
      <w:lvlText w:val="•"/>
      <w:lvlJc w:val="left"/>
      <w:pPr>
        <w:ind w:left="5508" w:hanging="360"/>
      </w:pPr>
      <w:rPr>
        <w:rFonts w:hint="default"/>
        <w:lang w:val="en-US" w:eastAsia="en-US" w:bidi="ar-SA"/>
      </w:rPr>
    </w:lvl>
    <w:lvl w:ilvl="5" w:tentative="0">
      <w:start w:val="0"/>
      <w:numFmt w:val="bullet"/>
      <w:lvlText w:val="•"/>
      <w:lvlJc w:val="left"/>
      <w:pPr>
        <w:ind w:left="6511" w:hanging="360"/>
      </w:pPr>
      <w:rPr>
        <w:rFonts w:hint="default"/>
        <w:lang w:val="en-US" w:eastAsia="en-US" w:bidi="ar-SA"/>
      </w:rPr>
    </w:lvl>
    <w:lvl w:ilvl="6" w:tentative="0">
      <w:start w:val="0"/>
      <w:numFmt w:val="bullet"/>
      <w:lvlText w:val="•"/>
      <w:lvlJc w:val="left"/>
      <w:pPr>
        <w:ind w:left="7514" w:hanging="360"/>
      </w:pPr>
      <w:rPr>
        <w:rFonts w:hint="default"/>
        <w:lang w:val="en-US" w:eastAsia="en-US" w:bidi="ar-SA"/>
      </w:rPr>
    </w:lvl>
    <w:lvl w:ilvl="7" w:tentative="0">
      <w:start w:val="0"/>
      <w:numFmt w:val="bullet"/>
      <w:lvlText w:val="•"/>
      <w:lvlJc w:val="left"/>
      <w:pPr>
        <w:ind w:left="8517" w:hanging="360"/>
      </w:pPr>
      <w:rPr>
        <w:rFonts w:hint="default"/>
        <w:lang w:val="en-US" w:eastAsia="en-US" w:bidi="ar-SA"/>
      </w:rPr>
    </w:lvl>
    <w:lvl w:ilvl="8" w:tentative="0">
      <w:start w:val="0"/>
      <w:numFmt w:val="bullet"/>
      <w:lvlText w:val="•"/>
      <w:lvlJc w:val="left"/>
      <w:pPr>
        <w:ind w:left="9520" w:hanging="360"/>
      </w:pPr>
      <w:rPr>
        <w:rFonts w:hint="default"/>
        <w:lang w:val="en-US" w:eastAsia="en-US" w:bidi="ar-SA"/>
      </w:rPr>
    </w:lvl>
  </w:abstractNum>
  <w:abstractNum w:abstractNumId="1">
    <w:nsid w:val="783E4E5B"/>
    <w:multiLevelType w:val="singleLevel"/>
    <w:tmpl w:val="783E4E5B"/>
    <w:lvl w:ilvl="0" w:tentative="0">
      <w:start w:val="1"/>
      <w:numFmt w:val="bullet"/>
      <w:lvlText w:val=""/>
      <w:lvlJc w:val="left"/>
      <w:pPr>
        <w:tabs>
          <w:tab w:val="left" w:pos="2100"/>
        </w:tabs>
        <w:ind w:left="2100" w:leftChars="0" w:hanging="420" w:firstLineChars="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val="bestFit" w:percent="192"/>
  <w:doNotDisplayPageBoundaries w:val="1"/>
  <w:hideSpellingErrors/>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compatSetting w:name="compatibilityMode" w:uri="http://schemas.microsoft.com/office/word" w:val="12"/>
  </w:compat>
  <w:rsids>
    <w:rsidRoot w:val="00422AEB"/>
    <w:rsid w:val="000029D0"/>
    <w:rsid w:val="00003315"/>
    <w:rsid w:val="00003732"/>
    <w:rsid w:val="00010BDD"/>
    <w:rsid w:val="00012DAB"/>
    <w:rsid w:val="0001318A"/>
    <w:rsid w:val="000146D9"/>
    <w:rsid w:val="000151E7"/>
    <w:rsid w:val="00016ADB"/>
    <w:rsid w:val="00017B8A"/>
    <w:rsid w:val="00024C22"/>
    <w:rsid w:val="000256B9"/>
    <w:rsid w:val="000268E8"/>
    <w:rsid w:val="000315F7"/>
    <w:rsid w:val="00033A25"/>
    <w:rsid w:val="00036D34"/>
    <w:rsid w:val="000402B4"/>
    <w:rsid w:val="0004199D"/>
    <w:rsid w:val="00042D50"/>
    <w:rsid w:val="000440EE"/>
    <w:rsid w:val="000509B5"/>
    <w:rsid w:val="00050BE9"/>
    <w:rsid w:val="00050D60"/>
    <w:rsid w:val="00056E2E"/>
    <w:rsid w:val="0006083F"/>
    <w:rsid w:val="000640E6"/>
    <w:rsid w:val="00065B85"/>
    <w:rsid w:val="00065DC3"/>
    <w:rsid w:val="0007136D"/>
    <w:rsid w:val="00071642"/>
    <w:rsid w:val="00071CE7"/>
    <w:rsid w:val="0007779F"/>
    <w:rsid w:val="00080B2F"/>
    <w:rsid w:val="00086B62"/>
    <w:rsid w:val="00091313"/>
    <w:rsid w:val="000914FF"/>
    <w:rsid w:val="000917FA"/>
    <w:rsid w:val="000919BD"/>
    <w:rsid w:val="00091E2F"/>
    <w:rsid w:val="00095DE5"/>
    <w:rsid w:val="00096960"/>
    <w:rsid w:val="00096E79"/>
    <w:rsid w:val="000A0B90"/>
    <w:rsid w:val="000A1E3C"/>
    <w:rsid w:val="000A5F10"/>
    <w:rsid w:val="000A6660"/>
    <w:rsid w:val="000A69D2"/>
    <w:rsid w:val="000A71DD"/>
    <w:rsid w:val="000A72B2"/>
    <w:rsid w:val="000B04D0"/>
    <w:rsid w:val="000B14A6"/>
    <w:rsid w:val="000B2BE4"/>
    <w:rsid w:val="000B3333"/>
    <w:rsid w:val="000B3EFF"/>
    <w:rsid w:val="000B512E"/>
    <w:rsid w:val="000C1F5D"/>
    <w:rsid w:val="000C2A81"/>
    <w:rsid w:val="000C3F1C"/>
    <w:rsid w:val="000C46B4"/>
    <w:rsid w:val="000C4CC0"/>
    <w:rsid w:val="000C59CC"/>
    <w:rsid w:val="000D09FF"/>
    <w:rsid w:val="000D11B6"/>
    <w:rsid w:val="000D4B0F"/>
    <w:rsid w:val="000D4C7A"/>
    <w:rsid w:val="000D4D3D"/>
    <w:rsid w:val="000D5808"/>
    <w:rsid w:val="000D6509"/>
    <w:rsid w:val="000D73B0"/>
    <w:rsid w:val="000E0F7E"/>
    <w:rsid w:val="000E2911"/>
    <w:rsid w:val="000E6577"/>
    <w:rsid w:val="000F05B9"/>
    <w:rsid w:val="000F1E74"/>
    <w:rsid w:val="000F2D5B"/>
    <w:rsid w:val="000F3C2B"/>
    <w:rsid w:val="000F56E0"/>
    <w:rsid w:val="000F7355"/>
    <w:rsid w:val="000F741F"/>
    <w:rsid w:val="00100CB0"/>
    <w:rsid w:val="0010120C"/>
    <w:rsid w:val="00104BB6"/>
    <w:rsid w:val="00104EBA"/>
    <w:rsid w:val="00106B74"/>
    <w:rsid w:val="001104B6"/>
    <w:rsid w:val="00110D2A"/>
    <w:rsid w:val="00112469"/>
    <w:rsid w:val="001209A1"/>
    <w:rsid w:val="00120EE4"/>
    <w:rsid w:val="00123DEC"/>
    <w:rsid w:val="00124141"/>
    <w:rsid w:val="00124483"/>
    <w:rsid w:val="00124778"/>
    <w:rsid w:val="001269CA"/>
    <w:rsid w:val="00126E44"/>
    <w:rsid w:val="00133FE6"/>
    <w:rsid w:val="00134E0D"/>
    <w:rsid w:val="001405CC"/>
    <w:rsid w:val="00140783"/>
    <w:rsid w:val="0014129D"/>
    <w:rsid w:val="001412A8"/>
    <w:rsid w:val="001433F4"/>
    <w:rsid w:val="0014372E"/>
    <w:rsid w:val="00144F65"/>
    <w:rsid w:val="00145BEF"/>
    <w:rsid w:val="00153616"/>
    <w:rsid w:val="00153B4D"/>
    <w:rsid w:val="001547FC"/>
    <w:rsid w:val="00156809"/>
    <w:rsid w:val="00161C8D"/>
    <w:rsid w:val="00162875"/>
    <w:rsid w:val="00162F28"/>
    <w:rsid w:val="001633A5"/>
    <w:rsid w:val="00163A42"/>
    <w:rsid w:val="001650CF"/>
    <w:rsid w:val="00166515"/>
    <w:rsid w:val="00167030"/>
    <w:rsid w:val="0016709C"/>
    <w:rsid w:val="00170186"/>
    <w:rsid w:val="00173046"/>
    <w:rsid w:val="00173573"/>
    <w:rsid w:val="0017567A"/>
    <w:rsid w:val="001801D6"/>
    <w:rsid w:val="00182B50"/>
    <w:rsid w:val="0018377A"/>
    <w:rsid w:val="001843DE"/>
    <w:rsid w:val="001908FA"/>
    <w:rsid w:val="00191A21"/>
    <w:rsid w:val="0019361C"/>
    <w:rsid w:val="00194CE4"/>
    <w:rsid w:val="001A0BBA"/>
    <w:rsid w:val="001A1E9A"/>
    <w:rsid w:val="001A249F"/>
    <w:rsid w:val="001A789F"/>
    <w:rsid w:val="001B5B86"/>
    <w:rsid w:val="001B5BD2"/>
    <w:rsid w:val="001B69F8"/>
    <w:rsid w:val="001C1B87"/>
    <w:rsid w:val="001C2A79"/>
    <w:rsid w:val="001C2FF0"/>
    <w:rsid w:val="001C4EA8"/>
    <w:rsid w:val="001C55C7"/>
    <w:rsid w:val="001D1476"/>
    <w:rsid w:val="001D28FE"/>
    <w:rsid w:val="001D4121"/>
    <w:rsid w:val="001D6555"/>
    <w:rsid w:val="001D79CF"/>
    <w:rsid w:val="001E0533"/>
    <w:rsid w:val="001E1069"/>
    <w:rsid w:val="001E2DA6"/>
    <w:rsid w:val="001F1579"/>
    <w:rsid w:val="001F38AF"/>
    <w:rsid w:val="001F3DCB"/>
    <w:rsid w:val="001F595A"/>
    <w:rsid w:val="002007A4"/>
    <w:rsid w:val="00201532"/>
    <w:rsid w:val="0020223E"/>
    <w:rsid w:val="00202C77"/>
    <w:rsid w:val="00204087"/>
    <w:rsid w:val="00204CB4"/>
    <w:rsid w:val="0020557D"/>
    <w:rsid w:val="00212CFF"/>
    <w:rsid w:val="002133CC"/>
    <w:rsid w:val="00216368"/>
    <w:rsid w:val="002168CF"/>
    <w:rsid w:val="00217002"/>
    <w:rsid w:val="0022007E"/>
    <w:rsid w:val="00223282"/>
    <w:rsid w:val="00224ACD"/>
    <w:rsid w:val="00224F22"/>
    <w:rsid w:val="002264DC"/>
    <w:rsid w:val="002310DB"/>
    <w:rsid w:val="002318DA"/>
    <w:rsid w:val="002321C7"/>
    <w:rsid w:val="00232E01"/>
    <w:rsid w:val="0023432A"/>
    <w:rsid w:val="00240D60"/>
    <w:rsid w:val="00241B6F"/>
    <w:rsid w:val="00242E1E"/>
    <w:rsid w:val="0024316B"/>
    <w:rsid w:val="002435CD"/>
    <w:rsid w:val="0024456F"/>
    <w:rsid w:val="002457C4"/>
    <w:rsid w:val="00245923"/>
    <w:rsid w:val="0024654D"/>
    <w:rsid w:val="0024659C"/>
    <w:rsid w:val="00247F08"/>
    <w:rsid w:val="00247FB4"/>
    <w:rsid w:val="0025235D"/>
    <w:rsid w:val="00253853"/>
    <w:rsid w:val="00254349"/>
    <w:rsid w:val="00257E70"/>
    <w:rsid w:val="00260238"/>
    <w:rsid w:val="00260C5C"/>
    <w:rsid w:val="00262334"/>
    <w:rsid w:val="00267CB6"/>
    <w:rsid w:val="002708F9"/>
    <w:rsid w:val="00271502"/>
    <w:rsid w:val="00275098"/>
    <w:rsid w:val="00276EA1"/>
    <w:rsid w:val="00281F01"/>
    <w:rsid w:val="00286F3E"/>
    <w:rsid w:val="00290559"/>
    <w:rsid w:val="002915EF"/>
    <w:rsid w:val="002926DB"/>
    <w:rsid w:val="00294EE7"/>
    <w:rsid w:val="00296052"/>
    <w:rsid w:val="002971EB"/>
    <w:rsid w:val="002A1734"/>
    <w:rsid w:val="002A49B0"/>
    <w:rsid w:val="002A5014"/>
    <w:rsid w:val="002B0742"/>
    <w:rsid w:val="002B15B5"/>
    <w:rsid w:val="002B29EA"/>
    <w:rsid w:val="002B5EB5"/>
    <w:rsid w:val="002C1031"/>
    <w:rsid w:val="002C3CD9"/>
    <w:rsid w:val="002C40EB"/>
    <w:rsid w:val="002C57A3"/>
    <w:rsid w:val="002C7045"/>
    <w:rsid w:val="002D04B8"/>
    <w:rsid w:val="002D2B1A"/>
    <w:rsid w:val="002D4005"/>
    <w:rsid w:val="002D5DA2"/>
    <w:rsid w:val="002D7D6A"/>
    <w:rsid w:val="002E075E"/>
    <w:rsid w:val="002E0E95"/>
    <w:rsid w:val="002E1488"/>
    <w:rsid w:val="002E1BF1"/>
    <w:rsid w:val="002E2484"/>
    <w:rsid w:val="002E3937"/>
    <w:rsid w:val="002E5638"/>
    <w:rsid w:val="002E7830"/>
    <w:rsid w:val="002F47CB"/>
    <w:rsid w:val="002F4BE5"/>
    <w:rsid w:val="00302AA2"/>
    <w:rsid w:val="00307840"/>
    <w:rsid w:val="0031075B"/>
    <w:rsid w:val="003109F5"/>
    <w:rsid w:val="0031524E"/>
    <w:rsid w:val="003161E2"/>
    <w:rsid w:val="00317B9E"/>
    <w:rsid w:val="00327E82"/>
    <w:rsid w:val="003304D8"/>
    <w:rsid w:val="00333C9D"/>
    <w:rsid w:val="00334780"/>
    <w:rsid w:val="00335544"/>
    <w:rsid w:val="00340290"/>
    <w:rsid w:val="00341B4D"/>
    <w:rsid w:val="003433A5"/>
    <w:rsid w:val="003458D4"/>
    <w:rsid w:val="00346953"/>
    <w:rsid w:val="003500CF"/>
    <w:rsid w:val="0035165C"/>
    <w:rsid w:val="00353DCB"/>
    <w:rsid w:val="003579F2"/>
    <w:rsid w:val="00360CCC"/>
    <w:rsid w:val="00362F70"/>
    <w:rsid w:val="00365594"/>
    <w:rsid w:val="00365899"/>
    <w:rsid w:val="00367A7D"/>
    <w:rsid w:val="00370DE4"/>
    <w:rsid w:val="00373F6E"/>
    <w:rsid w:val="00374956"/>
    <w:rsid w:val="003868F0"/>
    <w:rsid w:val="00387FDB"/>
    <w:rsid w:val="00390E78"/>
    <w:rsid w:val="00393F0C"/>
    <w:rsid w:val="0039636F"/>
    <w:rsid w:val="00397368"/>
    <w:rsid w:val="003A0A95"/>
    <w:rsid w:val="003A18C8"/>
    <w:rsid w:val="003A2531"/>
    <w:rsid w:val="003A3302"/>
    <w:rsid w:val="003A518D"/>
    <w:rsid w:val="003B129B"/>
    <w:rsid w:val="003B18E1"/>
    <w:rsid w:val="003B6205"/>
    <w:rsid w:val="003C00CA"/>
    <w:rsid w:val="003C1471"/>
    <w:rsid w:val="003C1A5E"/>
    <w:rsid w:val="003C35CF"/>
    <w:rsid w:val="003C4E92"/>
    <w:rsid w:val="003C64E4"/>
    <w:rsid w:val="003C7FB8"/>
    <w:rsid w:val="003D2BD5"/>
    <w:rsid w:val="003D36AE"/>
    <w:rsid w:val="003D3EC2"/>
    <w:rsid w:val="003D4795"/>
    <w:rsid w:val="003D6DDF"/>
    <w:rsid w:val="003E01D6"/>
    <w:rsid w:val="003E23E7"/>
    <w:rsid w:val="003E41D0"/>
    <w:rsid w:val="003E4D17"/>
    <w:rsid w:val="003E4E96"/>
    <w:rsid w:val="003E5286"/>
    <w:rsid w:val="003F05C0"/>
    <w:rsid w:val="003F0679"/>
    <w:rsid w:val="003F1379"/>
    <w:rsid w:val="003F33AF"/>
    <w:rsid w:val="003F34F6"/>
    <w:rsid w:val="003F50E8"/>
    <w:rsid w:val="004002E6"/>
    <w:rsid w:val="00402BF5"/>
    <w:rsid w:val="00403679"/>
    <w:rsid w:val="004045D2"/>
    <w:rsid w:val="0040505F"/>
    <w:rsid w:val="004056E4"/>
    <w:rsid w:val="00406E1D"/>
    <w:rsid w:val="00411456"/>
    <w:rsid w:val="004126A1"/>
    <w:rsid w:val="004169B0"/>
    <w:rsid w:val="00417AAD"/>
    <w:rsid w:val="00417C9D"/>
    <w:rsid w:val="00420D58"/>
    <w:rsid w:val="0042201E"/>
    <w:rsid w:val="00422411"/>
    <w:rsid w:val="00422AEB"/>
    <w:rsid w:val="004240A4"/>
    <w:rsid w:val="00427041"/>
    <w:rsid w:val="004322FD"/>
    <w:rsid w:val="00433213"/>
    <w:rsid w:val="00437B22"/>
    <w:rsid w:val="00440322"/>
    <w:rsid w:val="00444433"/>
    <w:rsid w:val="00446720"/>
    <w:rsid w:val="004515CA"/>
    <w:rsid w:val="00454F6A"/>
    <w:rsid w:val="00463A94"/>
    <w:rsid w:val="00465DD5"/>
    <w:rsid w:val="004668EE"/>
    <w:rsid w:val="004674BA"/>
    <w:rsid w:val="004677A0"/>
    <w:rsid w:val="00470795"/>
    <w:rsid w:val="00471854"/>
    <w:rsid w:val="00472FA8"/>
    <w:rsid w:val="00473869"/>
    <w:rsid w:val="004814DE"/>
    <w:rsid w:val="0048190F"/>
    <w:rsid w:val="0048239A"/>
    <w:rsid w:val="004834B6"/>
    <w:rsid w:val="004843FE"/>
    <w:rsid w:val="00484978"/>
    <w:rsid w:val="004879FA"/>
    <w:rsid w:val="00487B19"/>
    <w:rsid w:val="004907CD"/>
    <w:rsid w:val="00491302"/>
    <w:rsid w:val="00492190"/>
    <w:rsid w:val="004942C4"/>
    <w:rsid w:val="00494817"/>
    <w:rsid w:val="00497AE9"/>
    <w:rsid w:val="004A3F94"/>
    <w:rsid w:val="004A4C16"/>
    <w:rsid w:val="004A6CF1"/>
    <w:rsid w:val="004B05A5"/>
    <w:rsid w:val="004B11FF"/>
    <w:rsid w:val="004B1B99"/>
    <w:rsid w:val="004B6B7C"/>
    <w:rsid w:val="004C05FE"/>
    <w:rsid w:val="004C263F"/>
    <w:rsid w:val="004D020F"/>
    <w:rsid w:val="004D1373"/>
    <w:rsid w:val="004D32EE"/>
    <w:rsid w:val="004D3485"/>
    <w:rsid w:val="004D4A35"/>
    <w:rsid w:val="004D68A6"/>
    <w:rsid w:val="004E0963"/>
    <w:rsid w:val="004E19BB"/>
    <w:rsid w:val="004E2198"/>
    <w:rsid w:val="004E24DF"/>
    <w:rsid w:val="004E4CDF"/>
    <w:rsid w:val="004E5EEB"/>
    <w:rsid w:val="004E7501"/>
    <w:rsid w:val="004F0B93"/>
    <w:rsid w:val="004F10C6"/>
    <w:rsid w:val="004F233C"/>
    <w:rsid w:val="004F34DD"/>
    <w:rsid w:val="004F4CB0"/>
    <w:rsid w:val="004F64F9"/>
    <w:rsid w:val="004F6A19"/>
    <w:rsid w:val="005068E9"/>
    <w:rsid w:val="00507B32"/>
    <w:rsid w:val="00510040"/>
    <w:rsid w:val="00511A59"/>
    <w:rsid w:val="00511D46"/>
    <w:rsid w:val="00515BF7"/>
    <w:rsid w:val="005171EC"/>
    <w:rsid w:val="00517A1A"/>
    <w:rsid w:val="005230A4"/>
    <w:rsid w:val="00524A23"/>
    <w:rsid w:val="00525ADD"/>
    <w:rsid w:val="00526422"/>
    <w:rsid w:val="005302ED"/>
    <w:rsid w:val="005312BC"/>
    <w:rsid w:val="005355CC"/>
    <w:rsid w:val="005368C9"/>
    <w:rsid w:val="005371E8"/>
    <w:rsid w:val="005404B4"/>
    <w:rsid w:val="005474FB"/>
    <w:rsid w:val="00550320"/>
    <w:rsid w:val="0055235A"/>
    <w:rsid w:val="00553D41"/>
    <w:rsid w:val="005548F9"/>
    <w:rsid w:val="0055645D"/>
    <w:rsid w:val="0055732A"/>
    <w:rsid w:val="005622E1"/>
    <w:rsid w:val="00564CF9"/>
    <w:rsid w:val="005664AB"/>
    <w:rsid w:val="0056684B"/>
    <w:rsid w:val="00570C1F"/>
    <w:rsid w:val="00571800"/>
    <w:rsid w:val="00575250"/>
    <w:rsid w:val="00575F4A"/>
    <w:rsid w:val="00576B45"/>
    <w:rsid w:val="00576D3E"/>
    <w:rsid w:val="00581286"/>
    <w:rsid w:val="00582360"/>
    <w:rsid w:val="005874A9"/>
    <w:rsid w:val="005945D7"/>
    <w:rsid w:val="00595458"/>
    <w:rsid w:val="005A12C4"/>
    <w:rsid w:val="005A174F"/>
    <w:rsid w:val="005A3A8E"/>
    <w:rsid w:val="005A5472"/>
    <w:rsid w:val="005B00FC"/>
    <w:rsid w:val="005B35E1"/>
    <w:rsid w:val="005B398F"/>
    <w:rsid w:val="005B6BEE"/>
    <w:rsid w:val="005B7D5B"/>
    <w:rsid w:val="005C056A"/>
    <w:rsid w:val="005C19B2"/>
    <w:rsid w:val="005C1D7B"/>
    <w:rsid w:val="005C2706"/>
    <w:rsid w:val="005C58A8"/>
    <w:rsid w:val="005C6E46"/>
    <w:rsid w:val="005C72AB"/>
    <w:rsid w:val="005D28C9"/>
    <w:rsid w:val="005D36A5"/>
    <w:rsid w:val="005D49B5"/>
    <w:rsid w:val="005D5162"/>
    <w:rsid w:val="005D697F"/>
    <w:rsid w:val="005D7B56"/>
    <w:rsid w:val="005D7E3E"/>
    <w:rsid w:val="005E0E47"/>
    <w:rsid w:val="005E0F6D"/>
    <w:rsid w:val="005E0F82"/>
    <w:rsid w:val="005E11FC"/>
    <w:rsid w:val="005E18F7"/>
    <w:rsid w:val="005E21DA"/>
    <w:rsid w:val="005E5726"/>
    <w:rsid w:val="005E77AE"/>
    <w:rsid w:val="005F0219"/>
    <w:rsid w:val="005F1A20"/>
    <w:rsid w:val="005F2565"/>
    <w:rsid w:val="005F556B"/>
    <w:rsid w:val="005F653F"/>
    <w:rsid w:val="005F6F84"/>
    <w:rsid w:val="00600C77"/>
    <w:rsid w:val="00603852"/>
    <w:rsid w:val="00603A80"/>
    <w:rsid w:val="00603B7B"/>
    <w:rsid w:val="00610AD7"/>
    <w:rsid w:val="00610E24"/>
    <w:rsid w:val="00612BB3"/>
    <w:rsid w:val="006145A8"/>
    <w:rsid w:val="0061511B"/>
    <w:rsid w:val="006169FE"/>
    <w:rsid w:val="0061794A"/>
    <w:rsid w:val="00622774"/>
    <w:rsid w:val="00623003"/>
    <w:rsid w:val="006233E9"/>
    <w:rsid w:val="00625D79"/>
    <w:rsid w:val="0062603C"/>
    <w:rsid w:val="00626E17"/>
    <w:rsid w:val="006311B1"/>
    <w:rsid w:val="006322B2"/>
    <w:rsid w:val="0063359D"/>
    <w:rsid w:val="00635CEC"/>
    <w:rsid w:val="00636614"/>
    <w:rsid w:val="00642E25"/>
    <w:rsid w:val="00645052"/>
    <w:rsid w:val="00652BD4"/>
    <w:rsid w:val="00654703"/>
    <w:rsid w:val="00664B41"/>
    <w:rsid w:val="00665BBC"/>
    <w:rsid w:val="006667DA"/>
    <w:rsid w:val="0066734F"/>
    <w:rsid w:val="00672086"/>
    <w:rsid w:val="00674963"/>
    <w:rsid w:val="0067590A"/>
    <w:rsid w:val="00675B66"/>
    <w:rsid w:val="00676956"/>
    <w:rsid w:val="00677B72"/>
    <w:rsid w:val="00683BFB"/>
    <w:rsid w:val="00684B7A"/>
    <w:rsid w:val="00685FA1"/>
    <w:rsid w:val="006903E0"/>
    <w:rsid w:val="00690D0D"/>
    <w:rsid w:val="006930AE"/>
    <w:rsid w:val="00695FC2"/>
    <w:rsid w:val="006A031B"/>
    <w:rsid w:val="006A0B4A"/>
    <w:rsid w:val="006A1954"/>
    <w:rsid w:val="006A2BDF"/>
    <w:rsid w:val="006A5B02"/>
    <w:rsid w:val="006A5ED5"/>
    <w:rsid w:val="006B1A6B"/>
    <w:rsid w:val="006B79B3"/>
    <w:rsid w:val="006B7DAD"/>
    <w:rsid w:val="006C0BBD"/>
    <w:rsid w:val="006C1801"/>
    <w:rsid w:val="006C1F83"/>
    <w:rsid w:val="006C2372"/>
    <w:rsid w:val="006C4BC9"/>
    <w:rsid w:val="006C50DC"/>
    <w:rsid w:val="006C5239"/>
    <w:rsid w:val="006C5405"/>
    <w:rsid w:val="006C5A34"/>
    <w:rsid w:val="006C5A3B"/>
    <w:rsid w:val="006C6309"/>
    <w:rsid w:val="006C6F2F"/>
    <w:rsid w:val="006D319A"/>
    <w:rsid w:val="006D3EF1"/>
    <w:rsid w:val="006E21E3"/>
    <w:rsid w:val="006F1A4E"/>
    <w:rsid w:val="006F2B22"/>
    <w:rsid w:val="006F399D"/>
    <w:rsid w:val="006F4AD1"/>
    <w:rsid w:val="006F4D19"/>
    <w:rsid w:val="006F4EA0"/>
    <w:rsid w:val="006F6115"/>
    <w:rsid w:val="006F68A5"/>
    <w:rsid w:val="0071087F"/>
    <w:rsid w:val="00711227"/>
    <w:rsid w:val="0071205A"/>
    <w:rsid w:val="0071358B"/>
    <w:rsid w:val="007142B6"/>
    <w:rsid w:val="007147CB"/>
    <w:rsid w:val="0071635A"/>
    <w:rsid w:val="00716D20"/>
    <w:rsid w:val="00720F83"/>
    <w:rsid w:val="007234F5"/>
    <w:rsid w:val="00724223"/>
    <w:rsid w:val="00724997"/>
    <w:rsid w:val="00730030"/>
    <w:rsid w:val="007301BD"/>
    <w:rsid w:val="00733839"/>
    <w:rsid w:val="007343DA"/>
    <w:rsid w:val="0074005F"/>
    <w:rsid w:val="00743580"/>
    <w:rsid w:val="00744108"/>
    <w:rsid w:val="00744734"/>
    <w:rsid w:val="00744F55"/>
    <w:rsid w:val="0074522E"/>
    <w:rsid w:val="00746CBC"/>
    <w:rsid w:val="00756AA5"/>
    <w:rsid w:val="00757536"/>
    <w:rsid w:val="00757C15"/>
    <w:rsid w:val="007607B2"/>
    <w:rsid w:val="00760F78"/>
    <w:rsid w:val="00762C08"/>
    <w:rsid w:val="00762F2E"/>
    <w:rsid w:val="00766725"/>
    <w:rsid w:val="00767FE2"/>
    <w:rsid w:val="00771E29"/>
    <w:rsid w:val="007725B3"/>
    <w:rsid w:val="0077267A"/>
    <w:rsid w:val="007748C2"/>
    <w:rsid w:val="0078002A"/>
    <w:rsid w:val="00780226"/>
    <w:rsid w:val="00780A00"/>
    <w:rsid w:val="00781D7E"/>
    <w:rsid w:val="0078260D"/>
    <w:rsid w:val="00782651"/>
    <w:rsid w:val="00783033"/>
    <w:rsid w:val="00787BAD"/>
    <w:rsid w:val="00790FFC"/>
    <w:rsid w:val="00791760"/>
    <w:rsid w:val="00793B3A"/>
    <w:rsid w:val="00794267"/>
    <w:rsid w:val="0079738F"/>
    <w:rsid w:val="007A114E"/>
    <w:rsid w:val="007A1767"/>
    <w:rsid w:val="007A3E9B"/>
    <w:rsid w:val="007A694D"/>
    <w:rsid w:val="007B152F"/>
    <w:rsid w:val="007B29F2"/>
    <w:rsid w:val="007B3254"/>
    <w:rsid w:val="007C04C8"/>
    <w:rsid w:val="007C090E"/>
    <w:rsid w:val="007C0C1C"/>
    <w:rsid w:val="007C226F"/>
    <w:rsid w:val="007C631E"/>
    <w:rsid w:val="007D1604"/>
    <w:rsid w:val="007D39C3"/>
    <w:rsid w:val="007D5516"/>
    <w:rsid w:val="007E05D9"/>
    <w:rsid w:val="007E0908"/>
    <w:rsid w:val="007E1441"/>
    <w:rsid w:val="007E1915"/>
    <w:rsid w:val="007F03DA"/>
    <w:rsid w:val="007F0F4F"/>
    <w:rsid w:val="007F1361"/>
    <w:rsid w:val="007F190B"/>
    <w:rsid w:val="007F1D48"/>
    <w:rsid w:val="007F29D1"/>
    <w:rsid w:val="007F2E9A"/>
    <w:rsid w:val="007F46FE"/>
    <w:rsid w:val="007F4E11"/>
    <w:rsid w:val="007F77E5"/>
    <w:rsid w:val="007F79A0"/>
    <w:rsid w:val="007F7B5D"/>
    <w:rsid w:val="00801972"/>
    <w:rsid w:val="008019F6"/>
    <w:rsid w:val="008043C9"/>
    <w:rsid w:val="00805272"/>
    <w:rsid w:val="0080569F"/>
    <w:rsid w:val="0081084A"/>
    <w:rsid w:val="00810986"/>
    <w:rsid w:val="00816973"/>
    <w:rsid w:val="0082027B"/>
    <w:rsid w:val="0082132D"/>
    <w:rsid w:val="00822C73"/>
    <w:rsid w:val="0082329C"/>
    <w:rsid w:val="00823CD4"/>
    <w:rsid w:val="00825B61"/>
    <w:rsid w:val="00825E9F"/>
    <w:rsid w:val="00826DF1"/>
    <w:rsid w:val="0082751B"/>
    <w:rsid w:val="008307DD"/>
    <w:rsid w:val="00831E72"/>
    <w:rsid w:val="00832E23"/>
    <w:rsid w:val="008331DF"/>
    <w:rsid w:val="00833ECA"/>
    <w:rsid w:val="00835806"/>
    <w:rsid w:val="0083590E"/>
    <w:rsid w:val="00836533"/>
    <w:rsid w:val="00840ABD"/>
    <w:rsid w:val="008445DA"/>
    <w:rsid w:val="008458A6"/>
    <w:rsid w:val="00845A3A"/>
    <w:rsid w:val="00845B10"/>
    <w:rsid w:val="008522AC"/>
    <w:rsid w:val="00853A22"/>
    <w:rsid w:val="00855D86"/>
    <w:rsid w:val="00861689"/>
    <w:rsid w:val="00861D3A"/>
    <w:rsid w:val="008630FE"/>
    <w:rsid w:val="00864A6A"/>
    <w:rsid w:val="00864DC2"/>
    <w:rsid w:val="008678BD"/>
    <w:rsid w:val="0087207A"/>
    <w:rsid w:val="0087678C"/>
    <w:rsid w:val="00882D8F"/>
    <w:rsid w:val="008834C8"/>
    <w:rsid w:val="00883D43"/>
    <w:rsid w:val="00886475"/>
    <w:rsid w:val="008875F3"/>
    <w:rsid w:val="0089234F"/>
    <w:rsid w:val="00896D93"/>
    <w:rsid w:val="008A376C"/>
    <w:rsid w:val="008A4CED"/>
    <w:rsid w:val="008A5816"/>
    <w:rsid w:val="008A5C02"/>
    <w:rsid w:val="008B2693"/>
    <w:rsid w:val="008B3D1D"/>
    <w:rsid w:val="008B65FB"/>
    <w:rsid w:val="008C18BE"/>
    <w:rsid w:val="008C250E"/>
    <w:rsid w:val="008C3E93"/>
    <w:rsid w:val="008C4E54"/>
    <w:rsid w:val="008C5477"/>
    <w:rsid w:val="008D271F"/>
    <w:rsid w:val="008D4839"/>
    <w:rsid w:val="008D538F"/>
    <w:rsid w:val="008D6004"/>
    <w:rsid w:val="008D77DE"/>
    <w:rsid w:val="008E0CD8"/>
    <w:rsid w:val="008E0F76"/>
    <w:rsid w:val="008E1926"/>
    <w:rsid w:val="008E1B34"/>
    <w:rsid w:val="008E32DC"/>
    <w:rsid w:val="008E3E0E"/>
    <w:rsid w:val="008E486D"/>
    <w:rsid w:val="008E5DEB"/>
    <w:rsid w:val="008E5E99"/>
    <w:rsid w:val="008E616C"/>
    <w:rsid w:val="008E62DE"/>
    <w:rsid w:val="008E732F"/>
    <w:rsid w:val="008E7494"/>
    <w:rsid w:val="008F1618"/>
    <w:rsid w:val="008F1C0D"/>
    <w:rsid w:val="008F5E7C"/>
    <w:rsid w:val="008F7A91"/>
    <w:rsid w:val="00904193"/>
    <w:rsid w:val="0090547C"/>
    <w:rsid w:val="00907D98"/>
    <w:rsid w:val="00910598"/>
    <w:rsid w:val="0091414F"/>
    <w:rsid w:val="009144E9"/>
    <w:rsid w:val="009202CE"/>
    <w:rsid w:val="00922DF5"/>
    <w:rsid w:val="00923C4F"/>
    <w:rsid w:val="00923C9D"/>
    <w:rsid w:val="0092566B"/>
    <w:rsid w:val="00925960"/>
    <w:rsid w:val="00926178"/>
    <w:rsid w:val="009277A9"/>
    <w:rsid w:val="009300B2"/>
    <w:rsid w:val="00930151"/>
    <w:rsid w:val="0093642A"/>
    <w:rsid w:val="009376E6"/>
    <w:rsid w:val="00941854"/>
    <w:rsid w:val="00941E87"/>
    <w:rsid w:val="00942722"/>
    <w:rsid w:val="00942E3F"/>
    <w:rsid w:val="009441AE"/>
    <w:rsid w:val="00945E4B"/>
    <w:rsid w:val="00946493"/>
    <w:rsid w:val="00947CF2"/>
    <w:rsid w:val="009528AA"/>
    <w:rsid w:val="0095675C"/>
    <w:rsid w:val="009575B2"/>
    <w:rsid w:val="00961151"/>
    <w:rsid w:val="009668D8"/>
    <w:rsid w:val="00966AAD"/>
    <w:rsid w:val="00966D57"/>
    <w:rsid w:val="00967086"/>
    <w:rsid w:val="0097152B"/>
    <w:rsid w:val="0097196C"/>
    <w:rsid w:val="00971B0D"/>
    <w:rsid w:val="009721B6"/>
    <w:rsid w:val="00974172"/>
    <w:rsid w:val="009745C3"/>
    <w:rsid w:val="00974AA2"/>
    <w:rsid w:val="0097509F"/>
    <w:rsid w:val="00976F19"/>
    <w:rsid w:val="00977750"/>
    <w:rsid w:val="00983FF9"/>
    <w:rsid w:val="0098416E"/>
    <w:rsid w:val="00990428"/>
    <w:rsid w:val="00990D3E"/>
    <w:rsid w:val="009921F7"/>
    <w:rsid w:val="0099262F"/>
    <w:rsid w:val="00994B28"/>
    <w:rsid w:val="009954EC"/>
    <w:rsid w:val="00997A13"/>
    <w:rsid w:val="009A30F6"/>
    <w:rsid w:val="009A40EF"/>
    <w:rsid w:val="009A465A"/>
    <w:rsid w:val="009A506A"/>
    <w:rsid w:val="009B04F7"/>
    <w:rsid w:val="009B074A"/>
    <w:rsid w:val="009B42B2"/>
    <w:rsid w:val="009B4DF4"/>
    <w:rsid w:val="009B699C"/>
    <w:rsid w:val="009C06C1"/>
    <w:rsid w:val="009C080C"/>
    <w:rsid w:val="009C1D76"/>
    <w:rsid w:val="009C2132"/>
    <w:rsid w:val="009C7DB1"/>
    <w:rsid w:val="009D10A9"/>
    <w:rsid w:val="009D5593"/>
    <w:rsid w:val="009D7BA6"/>
    <w:rsid w:val="009E2632"/>
    <w:rsid w:val="009E46D9"/>
    <w:rsid w:val="009E7587"/>
    <w:rsid w:val="009E7E08"/>
    <w:rsid w:val="009F0997"/>
    <w:rsid w:val="009F0E58"/>
    <w:rsid w:val="009F22EA"/>
    <w:rsid w:val="009F62BF"/>
    <w:rsid w:val="009F7B13"/>
    <w:rsid w:val="00A0172D"/>
    <w:rsid w:val="00A01F66"/>
    <w:rsid w:val="00A02A01"/>
    <w:rsid w:val="00A04843"/>
    <w:rsid w:val="00A05111"/>
    <w:rsid w:val="00A05E2B"/>
    <w:rsid w:val="00A13CDD"/>
    <w:rsid w:val="00A144DA"/>
    <w:rsid w:val="00A15B15"/>
    <w:rsid w:val="00A17444"/>
    <w:rsid w:val="00A21D58"/>
    <w:rsid w:val="00A2626B"/>
    <w:rsid w:val="00A32C7E"/>
    <w:rsid w:val="00A33E46"/>
    <w:rsid w:val="00A35583"/>
    <w:rsid w:val="00A422E0"/>
    <w:rsid w:val="00A43665"/>
    <w:rsid w:val="00A4566B"/>
    <w:rsid w:val="00A4704F"/>
    <w:rsid w:val="00A470C3"/>
    <w:rsid w:val="00A47A67"/>
    <w:rsid w:val="00A47CFD"/>
    <w:rsid w:val="00A52EED"/>
    <w:rsid w:val="00A54212"/>
    <w:rsid w:val="00A55DC7"/>
    <w:rsid w:val="00A56885"/>
    <w:rsid w:val="00A56B56"/>
    <w:rsid w:val="00A60018"/>
    <w:rsid w:val="00A63B9E"/>
    <w:rsid w:val="00A65858"/>
    <w:rsid w:val="00A67D19"/>
    <w:rsid w:val="00A74587"/>
    <w:rsid w:val="00A7533D"/>
    <w:rsid w:val="00A77107"/>
    <w:rsid w:val="00A807A7"/>
    <w:rsid w:val="00A80E29"/>
    <w:rsid w:val="00A823CA"/>
    <w:rsid w:val="00A8362B"/>
    <w:rsid w:val="00A83D8F"/>
    <w:rsid w:val="00A84D0D"/>
    <w:rsid w:val="00A85242"/>
    <w:rsid w:val="00A87566"/>
    <w:rsid w:val="00A95CEA"/>
    <w:rsid w:val="00A97D6D"/>
    <w:rsid w:val="00AA033F"/>
    <w:rsid w:val="00AA0D8F"/>
    <w:rsid w:val="00AA19E0"/>
    <w:rsid w:val="00AA3252"/>
    <w:rsid w:val="00AA3996"/>
    <w:rsid w:val="00AA4C91"/>
    <w:rsid w:val="00AA532C"/>
    <w:rsid w:val="00AA6A43"/>
    <w:rsid w:val="00AB07CE"/>
    <w:rsid w:val="00AB2256"/>
    <w:rsid w:val="00AB36FA"/>
    <w:rsid w:val="00AB3970"/>
    <w:rsid w:val="00AB421D"/>
    <w:rsid w:val="00AB4D44"/>
    <w:rsid w:val="00AB79ED"/>
    <w:rsid w:val="00AC12D2"/>
    <w:rsid w:val="00AC4AA5"/>
    <w:rsid w:val="00AC6963"/>
    <w:rsid w:val="00AD0EA3"/>
    <w:rsid w:val="00AD1104"/>
    <w:rsid w:val="00AD21D4"/>
    <w:rsid w:val="00AD72E6"/>
    <w:rsid w:val="00AE07DB"/>
    <w:rsid w:val="00AE16C0"/>
    <w:rsid w:val="00AE3AB2"/>
    <w:rsid w:val="00AE406F"/>
    <w:rsid w:val="00AE4333"/>
    <w:rsid w:val="00AE45D1"/>
    <w:rsid w:val="00AE4A9D"/>
    <w:rsid w:val="00AE523E"/>
    <w:rsid w:val="00AE6D13"/>
    <w:rsid w:val="00AF28A3"/>
    <w:rsid w:val="00AF3AAA"/>
    <w:rsid w:val="00AF4D50"/>
    <w:rsid w:val="00AF6BAD"/>
    <w:rsid w:val="00B009BA"/>
    <w:rsid w:val="00B01865"/>
    <w:rsid w:val="00B11E0C"/>
    <w:rsid w:val="00B155F5"/>
    <w:rsid w:val="00B2013A"/>
    <w:rsid w:val="00B2057B"/>
    <w:rsid w:val="00B219E6"/>
    <w:rsid w:val="00B22DBA"/>
    <w:rsid w:val="00B2312F"/>
    <w:rsid w:val="00B23846"/>
    <w:rsid w:val="00B23D58"/>
    <w:rsid w:val="00B309FE"/>
    <w:rsid w:val="00B30AA8"/>
    <w:rsid w:val="00B34826"/>
    <w:rsid w:val="00B35B07"/>
    <w:rsid w:val="00B37105"/>
    <w:rsid w:val="00B40C9C"/>
    <w:rsid w:val="00B431D7"/>
    <w:rsid w:val="00B43AF0"/>
    <w:rsid w:val="00B47FBA"/>
    <w:rsid w:val="00B50EFB"/>
    <w:rsid w:val="00B5130C"/>
    <w:rsid w:val="00B53258"/>
    <w:rsid w:val="00B53507"/>
    <w:rsid w:val="00B547F8"/>
    <w:rsid w:val="00B54EB3"/>
    <w:rsid w:val="00B578C7"/>
    <w:rsid w:val="00B62CAD"/>
    <w:rsid w:val="00B63457"/>
    <w:rsid w:val="00B66E8A"/>
    <w:rsid w:val="00B67143"/>
    <w:rsid w:val="00B75985"/>
    <w:rsid w:val="00B76206"/>
    <w:rsid w:val="00B81358"/>
    <w:rsid w:val="00B82172"/>
    <w:rsid w:val="00B8319B"/>
    <w:rsid w:val="00B83458"/>
    <w:rsid w:val="00B846EA"/>
    <w:rsid w:val="00B952FF"/>
    <w:rsid w:val="00B95B2D"/>
    <w:rsid w:val="00B96829"/>
    <w:rsid w:val="00B971BD"/>
    <w:rsid w:val="00BA1002"/>
    <w:rsid w:val="00BA11AC"/>
    <w:rsid w:val="00BA3551"/>
    <w:rsid w:val="00BA7468"/>
    <w:rsid w:val="00BB0BE4"/>
    <w:rsid w:val="00BB1031"/>
    <w:rsid w:val="00BB18BA"/>
    <w:rsid w:val="00BB3C23"/>
    <w:rsid w:val="00BB512A"/>
    <w:rsid w:val="00BB52D9"/>
    <w:rsid w:val="00BC5A61"/>
    <w:rsid w:val="00BC64FF"/>
    <w:rsid w:val="00BD3658"/>
    <w:rsid w:val="00BD3C9B"/>
    <w:rsid w:val="00BD5E6D"/>
    <w:rsid w:val="00BD7224"/>
    <w:rsid w:val="00BD764B"/>
    <w:rsid w:val="00BD7CB3"/>
    <w:rsid w:val="00BE519F"/>
    <w:rsid w:val="00BE7B4D"/>
    <w:rsid w:val="00BF055F"/>
    <w:rsid w:val="00BF1C58"/>
    <w:rsid w:val="00BF2D00"/>
    <w:rsid w:val="00BF39DD"/>
    <w:rsid w:val="00BF4772"/>
    <w:rsid w:val="00BF4FB2"/>
    <w:rsid w:val="00BF55DF"/>
    <w:rsid w:val="00C054A0"/>
    <w:rsid w:val="00C11A35"/>
    <w:rsid w:val="00C127CA"/>
    <w:rsid w:val="00C14DA9"/>
    <w:rsid w:val="00C14FDC"/>
    <w:rsid w:val="00C153B4"/>
    <w:rsid w:val="00C219CD"/>
    <w:rsid w:val="00C22F61"/>
    <w:rsid w:val="00C242E7"/>
    <w:rsid w:val="00C2688D"/>
    <w:rsid w:val="00C26BC6"/>
    <w:rsid w:val="00C31B1E"/>
    <w:rsid w:val="00C32553"/>
    <w:rsid w:val="00C32DA3"/>
    <w:rsid w:val="00C335E4"/>
    <w:rsid w:val="00C34077"/>
    <w:rsid w:val="00C34BF2"/>
    <w:rsid w:val="00C35BDA"/>
    <w:rsid w:val="00C40026"/>
    <w:rsid w:val="00C41430"/>
    <w:rsid w:val="00C4165C"/>
    <w:rsid w:val="00C41923"/>
    <w:rsid w:val="00C451D2"/>
    <w:rsid w:val="00C47C0E"/>
    <w:rsid w:val="00C51D4E"/>
    <w:rsid w:val="00C5552D"/>
    <w:rsid w:val="00C564F4"/>
    <w:rsid w:val="00C60E23"/>
    <w:rsid w:val="00C6136E"/>
    <w:rsid w:val="00C619BA"/>
    <w:rsid w:val="00C6352C"/>
    <w:rsid w:val="00C6424E"/>
    <w:rsid w:val="00C64F3F"/>
    <w:rsid w:val="00C65912"/>
    <w:rsid w:val="00C6641F"/>
    <w:rsid w:val="00C706C4"/>
    <w:rsid w:val="00C70E43"/>
    <w:rsid w:val="00C71440"/>
    <w:rsid w:val="00C71CD8"/>
    <w:rsid w:val="00C723A1"/>
    <w:rsid w:val="00C72476"/>
    <w:rsid w:val="00C73797"/>
    <w:rsid w:val="00C7424A"/>
    <w:rsid w:val="00C82D40"/>
    <w:rsid w:val="00C86B65"/>
    <w:rsid w:val="00C91A81"/>
    <w:rsid w:val="00C92FFE"/>
    <w:rsid w:val="00C93E4C"/>
    <w:rsid w:val="00C95A62"/>
    <w:rsid w:val="00C97944"/>
    <w:rsid w:val="00CA4912"/>
    <w:rsid w:val="00CA496C"/>
    <w:rsid w:val="00CA5910"/>
    <w:rsid w:val="00CA5FC2"/>
    <w:rsid w:val="00CA7B6E"/>
    <w:rsid w:val="00CB2321"/>
    <w:rsid w:val="00CB2EC9"/>
    <w:rsid w:val="00CB5CBD"/>
    <w:rsid w:val="00CB655D"/>
    <w:rsid w:val="00CB70E5"/>
    <w:rsid w:val="00CB72A9"/>
    <w:rsid w:val="00CC03B2"/>
    <w:rsid w:val="00CC0C20"/>
    <w:rsid w:val="00CC281D"/>
    <w:rsid w:val="00CC3C71"/>
    <w:rsid w:val="00CC47C4"/>
    <w:rsid w:val="00CC4ED9"/>
    <w:rsid w:val="00CC5C2A"/>
    <w:rsid w:val="00CD646B"/>
    <w:rsid w:val="00CD6CE7"/>
    <w:rsid w:val="00CE0554"/>
    <w:rsid w:val="00CE1D38"/>
    <w:rsid w:val="00CE2080"/>
    <w:rsid w:val="00CE5AE8"/>
    <w:rsid w:val="00CE74BF"/>
    <w:rsid w:val="00CF0411"/>
    <w:rsid w:val="00CF04C7"/>
    <w:rsid w:val="00CF0CB3"/>
    <w:rsid w:val="00CF5DE9"/>
    <w:rsid w:val="00CF7AF3"/>
    <w:rsid w:val="00D00E30"/>
    <w:rsid w:val="00D0532B"/>
    <w:rsid w:val="00D0660B"/>
    <w:rsid w:val="00D069DD"/>
    <w:rsid w:val="00D06EB8"/>
    <w:rsid w:val="00D112A6"/>
    <w:rsid w:val="00D11D9C"/>
    <w:rsid w:val="00D13606"/>
    <w:rsid w:val="00D13C64"/>
    <w:rsid w:val="00D15942"/>
    <w:rsid w:val="00D16356"/>
    <w:rsid w:val="00D20698"/>
    <w:rsid w:val="00D22BD5"/>
    <w:rsid w:val="00D23AF3"/>
    <w:rsid w:val="00D2425F"/>
    <w:rsid w:val="00D24AE5"/>
    <w:rsid w:val="00D24C7C"/>
    <w:rsid w:val="00D25098"/>
    <w:rsid w:val="00D2522E"/>
    <w:rsid w:val="00D27D9D"/>
    <w:rsid w:val="00D35265"/>
    <w:rsid w:val="00D3570A"/>
    <w:rsid w:val="00D40E03"/>
    <w:rsid w:val="00D44078"/>
    <w:rsid w:val="00D440E6"/>
    <w:rsid w:val="00D457A3"/>
    <w:rsid w:val="00D4682D"/>
    <w:rsid w:val="00D468CD"/>
    <w:rsid w:val="00D47518"/>
    <w:rsid w:val="00D47A24"/>
    <w:rsid w:val="00D51978"/>
    <w:rsid w:val="00D52394"/>
    <w:rsid w:val="00D52552"/>
    <w:rsid w:val="00D52735"/>
    <w:rsid w:val="00D527FA"/>
    <w:rsid w:val="00D5444F"/>
    <w:rsid w:val="00D5520B"/>
    <w:rsid w:val="00D56240"/>
    <w:rsid w:val="00D56738"/>
    <w:rsid w:val="00D61324"/>
    <w:rsid w:val="00D629B2"/>
    <w:rsid w:val="00D65258"/>
    <w:rsid w:val="00D6573D"/>
    <w:rsid w:val="00D657A5"/>
    <w:rsid w:val="00D65E67"/>
    <w:rsid w:val="00D712A7"/>
    <w:rsid w:val="00D732AF"/>
    <w:rsid w:val="00D744DC"/>
    <w:rsid w:val="00D74BF7"/>
    <w:rsid w:val="00D80859"/>
    <w:rsid w:val="00D81818"/>
    <w:rsid w:val="00D81D90"/>
    <w:rsid w:val="00D81E2D"/>
    <w:rsid w:val="00D825C0"/>
    <w:rsid w:val="00D8418C"/>
    <w:rsid w:val="00D8494E"/>
    <w:rsid w:val="00D84B1A"/>
    <w:rsid w:val="00D864C0"/>
    <w:rsid w:val="00D86B64"/>
    <w:rsid w:val="00D86D9A"/>
    <w:rsid w:val="00D87423"/>
    <w:rsid w:val="00D90A69"/>
    <w:rsid w:val="00D93501"/>
    <w:rsid w:val="00D9794A"/>
    <w:rsid w:val="00DA0016"/>
    <w:rsid w:val="00DA1254"/>
    <w:rsid w:val="00DA38F2"/>
    <w:rsid w:val="00DB0D97"/>
    <w:rsid w:val="00DB3F42"/>
    <w:rsid w:val="00DB5CC3"/>
    <w:rsid w:val="00DB6454"/>
    <w:rsid w:val="00DB6A61"/>
    <w:rsid w:val="00DC22F1"/>
    <w:rsid w:val="00DC4164"/>
    <w:rsid w:val="00DD0ED9"/>
    <w:rsid w:val="00DD4A30"/>
    <w:rsid w:val="00DD673C"/>
    <w:rsid w:val="00DE124A"/>
    <w:rsid w:val="00DE1CC2"/>
    <w:rsid w:val="00DE50B2"/>
    <w:rsid w:val="00DE7E28"/>
    <w:rsid w:val="00DF04B4"/>
    <w:rsid w:val="00DF2EC2"/>
    <w:rsid w:val="00DF30DD"/>
    <w:rsid w:val="00DF6484"/>
    <w:rsid w:val="00E0059A"/>
    <w:rsid w:val="00E0159E"/>
    <w:rsid w:val="00E025A5"/>
    <w:rsid w:val="00E057AE"/>
    <w:rsid w:val="00E06797"/>
    <w:rsid w:val="00E11375"/>
    <w:rsid w:val="00E116D6"/>
    <w:rsid w:val="00E1403D"/>
    <w:rsid w:val="00E15CAE"/>
    <w:rsid w:val="00E17F2A"/>
    <w:rsid w:val="00E2040A"/>
    <w:rsid w:val="00E21AA0"/>
    <w:rsid w:val="00E223B7"/>
    <w:rsid w:val="00E24490"/>
    <w:rsid w:val="00E25125"/>
    <w:rsid w:val="00E30929"/>
    <w:rsid w:val="00E316D3"/>
    <w:rsid w:val="00E31734"/>
    <w:rsid w:val="00E31F5E"/>
    <w:rsid w:val="00E35AA8"/>
    <w:rsid w:val="00E36024"/>
    <w:rsid w:val="00E37341"/>
    <w:rsid w:val="00E435EC"/>
    <w:rsid w:val="00E43F5F"/>
    <w:rsid w:val="00E5019F"/>
    <w:rsid w:val="00E51B04"/>
    <w:rsid w:val="00E52802"/>
    <w:rsid w:val="00E54E46"/>
    <w:rsid w:val="00E56489"/>
    <w:rsid w:val="00E56C48"/>
    <w:rsid w:val="00E60FDF"/>
    <w:rsid w:val="00E61013"/>
    <w:rsid w:val="00E62EE7"/>
    <w:rsid w:val="00E669BE"/>
    <w:rsid w:val="00E67291"/>
    <w:rsid w:val="00E743A1"/>
    <w:rsid w:val="00E9264B"/>
    <w:rsid w:val="00E935FD"/>
    <w:rsid w:val="00E94619"/>
    <w:rsid w:val="00E957A0"/>
    <w:rsid w:val="00E96281"/>
    <w:rsid w:val="00E9737A"/>
    <w:rsid w:val="00EA0EB6"/>
    <w:rsid w:val="00EA1A39"/>
    <w:rsid w:val="00EA1EB8"/>
    <w:rsid w:val="00EB0AC0"/>
    <w:rsid w:val="00EB190D"/>
    <w:rsid w:val="00EB7160"/>
    <w:rsid w:val="00EC4DD5"/>
    <w:rsid w:val="00EC50E8"/>
    <w:rsid w:val="00EC56AC"/>
    <w:rsid w:val="00EC5B7A"/>
    <w:rsid w:val="00EC6035"/>
    <w:rsid w:val="00EC7191"/>
    <w:rsid w:val="00ED082F"/>
    <w:rsid w:val="00ED0F85"/>
    <w:rsid w:val="00ED1A3A"/>
    <w:rsid w:val="00ED2125"/>
    <w:rsid w:val="00ED2E22"/>
    <w:rsid w:val="00ED5A93"/>
    <w:rsid w:val="00EE2686"/>
    <w:rsid w:val="00EE4D9B"/>
    <w:rsid w:val="00EE584E"/>
    <w:rsid w:val="00EE5E92"/>
    <w:rsid w:val="00EE753A"/>
    <w:rsid w:val="00EF25CC"/>
    <w:rsid w:val="00EF2EEF"/>
    <w:rsid w:val="00EF3D69"/>
    <w:rsid w:val="00EF4371"/>
    <w:rsid w:val="00F0395C"/>
    <w:rsid w:val="00F053B0"/>
    <w:rsid w:val="00F057B1"/>
    <w:rsid w:val="00F0628D"/>
    <w:rsid w:val="00F155B2"/>
    <w:rsid w:val="00F15D5C"/>
    <w:rsid w:val="00F15F79"/>
    <w:rsid w:val="00F20AC9"/>
    <w:rsid w:val="00F21819"/>
    <w:rsid w:val="00F23EC5"/>
    <w:rsid w:val="00F24038"/>
    <w:rsid w:val="00F251E2"/>
    <w:rsid w:val="00F25243"/>
    <w:rsid w:val="00F25F0B"/>
    <w:rsid w:val="00F2740E"/>
    <w:rsid w:val="00F30401"/>
    <w:rsid w:val="00F336C4"/>
    <w:rsid w:val="00F33ACF"/>
    <w:rsid w:val="00F35826"/>
    <w:rsid w:val="00F36085"/>
    <w:rsid w:val="00F36785"/>
    <w:rsid w:val="00F36FEC"/>
    <w:rsid w:val="00F378DB"/>
    <w:rsid w:val="00F37A05"/>
    <w:rsid w:val="00F401EE"/>
    <w:rsid w:val="00F40515"/>
    <w:rsid w:val="00F44BB2"/>
    <w:rsid w:val="00F46555"/>
    <w:rsid w:val="00F5083A"/>
    <w:rsid w:val="00F60E9E"/>
    <w:rsid w:val="00F62150"/>
    <w:rsid w:val="00F62612"/>
    <w:rsid w:val="00F63F3D"/>
    <w:rsid w:val="00F64587"/>
    <w:rsid w:val="00F66224"/>
    <w:rsid w:val="00F714E5"/>
    <w:rsid w:val="00F71921"/>
    <w:rsid w:val="00F74C16"/>
    <w:rsid w:val="00F85434"/>
    <w:rsid w:val="00F856E3"/>
    <w:rsid w:val="00F86246"/>
    <w:rsid w:val="00F86849"/>
    <w:rsid w:val="00F87A92"/>
    <w:rsid w:val="00F87A98"/>
    <w:rsid w:val="00F90AE8"/>
    <w:rsid w:val="00F9462D"/>
    <w:rsid w:val="00F97DC0"/>
    <w:rsid w:val="00FA2903"/>
    <w:rsid w:val="00FA461A"/>
    <w:rsid w:val="00FA5A38"/>
    <w:rsid w:val="00FB029B"/>
    <w:rsid w:val="00FB1970"/>
    <w:rsid w:val="00FB25B8"/>
    <w:rsid w:val="00FB6EAD"/>
    <w:rsid w:val="00FB78F3"/>
    <w:rsid w:val="00FC0068"/>
    <w:rsid w:val="00FC0A60"/>
    <w:rsid w:val="00FC12A4"/>
    <w:rsid w:val="00FC33BC"/>
    <w:rsid w:val="00FC343C"/>
    <w:rsid w:val="00FC4A5F"/>
    <w:rsid w:val="00FC4AD0"/>
    <w:rsid w:val="00FC5869"/>
    <w:rsid w:val="00FD16D4"/>
    <w:rsid w:val="00FD1E30"/>
    <w:rsid w:val="00FD2B86"/>
    <w:rsid w:val="00FD4DF6"/>
    <w:rsid w:val="00FD5F6B"/>
    <w:rsid w:val="00FE18C0"/>
    <w:rsid w:val="00FE6FA1"/>
    <w:rsid w:val="00FF29B9"/>
    <w:rsid w:val="00FF32F8"/>
    <w:rsid w:val="00FF375D"/>
    <w:rsid w:val="00FF47B3"/>
    <w:rsid w:val="00FF4E3C"/>
    <w:rsid w:val="00FF6E04"/>
    <w:rsid w:val="00FF78F4"/>
    <w:rsid w:val="69826147"/>
  </w:rsids>
  <m:mathPr>
    <m:mathFont m:val="Cambria Math"/>
    <m:brkBin m:val="before"/>
    <m:brkBinSub m:val="--"/>
    <m:smallFrac m:val="1"/>
    <m:dispDef/>
    <m:lMargin m:val="0"/>
    <m:rMargin m:val="0"/>
    <m:defJc m:val="centerGroup"/>
    <m:wrapIndent m:val="1440"/>
    <m:intLim m:val="subSup"/>
    <m:naryLim m:val="undOvr"/>
  </m:mathPr>
  <w:themeFontLang w:val="en-US" w:eastAsia="zh-CN" w:bidi="mr-I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nhideWhenUsed="0" w:uiPriority="1" w:semiHidden="0" w:name="heading 4"/>
    <w:lsdException w:qFormat="1" w:uiPriority="9" w:name="heading 5"/>
    <w:lsdException w:qFormat="1" w:uiPriority="9" w:name="heading 6"/>
    <w:lsdException w:qFormat="1" w:unhideWhenUsed="0" w:uiPriority="1"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lang w:val="en-US" w:eastAsia="en-US" w:bidi="mr-IN"/>
    </w:rPr>
  </w:style>
  <w:style w:type="paragraph" w:styleId="2">
    <w:name w:val="heading 4"/>
    <w:basedOn w:val="1"/>
    <w:next w:val="1"/>
    <w:qFormat/>
    <w:uiPriority w:val="1"/>
    <w:pPr>
      <w:ind w:left="340"/>
      <w:jc w:val="center"/>
      <w:outlineLvl w:val="4"/>
    </w:pPr>
    <w:rPr>
      <w:rFonts w:ascii="Times New Roman" w:hAnsi="Times New Roman" w:eastAsia="Times New Roman" w:cs="Times New Roman"/>
      <w:b/>
      <w:bCs/>
      <w:sz w:val="28"/>
      <w:szCs w:val="28"/>
      <w:lang w:val="en-US" w:eastAsia="en-US" w:bidi="ar-SA"/>
    </w:rPr>
  </w:style>
  <w:style w:type="paragraph" w:styleId="3">
    <w:name w:val="heading 7"/>
    <w:basedOn w:val="1"/>
    <w:next w:val="1"/>
    <w:qFormat/>
    <w:uiPriority w:val="1"/>
    <w:pPr>
      <w:spacing w:before="1"/>
      <w:ind w:left="4020"/>
      <w:outlineLvl w:val="7"/>
    </w:pPr>
    <w:rPr>
      <w:rFonts w:ascii="Caladea" w:hAnsi="Caladea" w:eastAsia="Caladea" w:cs="Caladea"/>
      <w:b/>
      <w:bCs/>
      <w:sz w:val="24"/>
      <w:szCs w:val="24"/>
      <w:lang w:val="en-US" w:eastAsia="en-US" w:bidi="ar-SA"/>
    </w:rPr>
  </w:style>
  <w:style w:type="character" w:default="1" w:styleId="4">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6">
    <w:name w:val="Balloon Text"/>
    <w:basedOn w:val="1"/>
    <w:link w:val="15"/>
    <w:semiHidden/>
    <w:unhideWhenUsed/>
    <w:qFormat/>
    <w:uiPriority w:val="99"/>
    <w:pPr>
      <w:spacing w:after="0" w:line="240" w:lineRule="auto"/>
    </w:pPr>
    <w:rPr>
      <w:rFonts w:ascii="Tahoma" w:hAnsi="Tahoma" w:cs="Tahoma"/>
      <w:sz w:val="16"/>
      <w:szCs w:val="14"/>
    </w:rPr>
  </w:style>
  <w:style w:type="paragraph" w:styleId="7">
    <w:name w:val="Body Text"/>
    <w:basedOn w:val="1"/>
    <w:qFormat/>
    <w:uiPriority w:val="1"/>
    <w:rPr>
      <w:rFonts w:ascii="Times New Roman" w:hAnsi="Times New Roman" w:eastAsia="Times New Roman" w:cs="Times New Roman"/>
      <w:sz w:val="24"/>
      <w:szCs w:val="24"/>
      <w:lang w:val="en-US" w:eastAsia="en-US" w:bidi="ar-SA"/>
    </w:rPr>
  </w:style>
  <w:style w:type="paragraph" w:styleId="8">
    <w:name w:val="footer"/>
    <w:basedOn w:val="1"/>
    <w:link w:val="17"/>
    <w:unhideWhenUsed/>
    <w:uiPriority w:val="99"/>
    <w:pPr>
      <w:tabs>
        <w:tab w:val="center" w:pos="4680"/>
        <w:tab w:val="right" w:pos="9360"/>
      </w:tabs>
      <w:spacing w:after="0" w:line="240" w:lineRule="auto"/>
    </w:pPr>
  </w:style>
  <w:style w:type="paragraph" w:styleId="9">
    <w:name w:val="header"/>
    <w:basedOn w:val="1"/>
    <w:link w:val="16"/>
    <w:unhideWhenUsed/>
    <w:qFormat/>
    <w:uiPriority w:val="99"/>
    <w:pPr>
      <w:tabs>
        <w:tab w:val="center" w:pos="4680"/>
        <w:tab w:val="right" w:pos="9360"/>
      </w:tabs>
      <w:spacing w:after="0" w:line="240" w:lineRule="auto"/>
    </w:pPr>
  </w:style>
  <w:style w:type="character" w:styleId="10">
    <w:name w:val="Hyperlink"/>
    <w:unhideWhenUsed/>
    <w:uiPriority w:val="0"/>
    <w:rPr>
      <w:color w:val="0000FF"/>
      <w:u w:val="single"/>
    </w:rPr>
  </w:style>
  <w:style w:type="character" w:styleId="11">
    <w:name w:val="Strong"/>
    <w:basedOn w:val="4"/>
    <w:qFormat/>
    <w:uiPriority w:val="22"/>
    <w:rPr>
      <w:b/>
      <w:bCs/>
    </w:rPr>
  </w:style>
  <w:style w:type="table" w:styleId="12">
    <w:name w:val="Table Grid"/>
    <w:basedOn w:val="5"/>
    <w:qFormat/>
    <w:uiPriority w:val="5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styleId="13">
    <w:name w:val="List Paragraph"/>
    <w:basedOn w:val="1"/>
    <w:qFormat/>
    <w:uiPriority w:val="34"/>
    <w:pPr>
      <w:ind w:left="720"/>
      <w:contextualSpacing/>
    </w:pPr>
  </w:style>
  <w:style w:type="paragraph" w:styleId="14">
    <w:name w:val="No Spacing"/>
    <w:qFormat/>
    <w:uiPriority w:val="1"/>
    <w:pPr>
      <w:spacing w:after="0" w:line="240" w:lineRule="auto"/>
    </w:pPr>
    <w:rPr>
      <w:rFonts w:asciiTheme="minorHAnsi" w:hAnsiTheme="minorHAnsi" w:eastAsiaTheme="minorEastAsia" w:cstheme="minorBidi"/>
      <w:sz w:val="22"/>
      <w:lang w:val="en-US" w:eastAsia="en-US" w:bidi="mr-IN"/>
    </w:rPr>
  </w:style>
  <w:style w:type="character" w:customStyle="1" w:styleId="15">
    <w:name w:val="Balloon Text Char"/>
    <w:basedOn w:val="4"/>
    <w:link w:val="6"/>
    <w:semiHidden/>
    <w:qFormat/>
    <w:uiPriority w:val="99"/>
    <w:rPr>
      <w:rFonts w:ascii="Tahoma" w:hAnsi="Tahoma" w:cs="Tahoma"/>
      <w:sz w:val="16"/>
      <w:szCs w:val="14"/>
    </w:rPr>
  </w:style>
  <w:style w:type="character" w:customStyle="1" w:styleId="16">
    <w:name w:val="Header Char"/>
    <w:basedOn w:val="4"/>
    <w:link w:val="9"/>
    <w:qFormat/>
    <w:uiPriority w:val="99"/>
  </w:style>
  <w:style w:type="character" w:customStyle="1" w:styleId="17">
    <w:name w:val="Footer Char"/>
    <w:basedOn w:val="4"/>
    <w:link w:val="8"/>
    <w:qFormat/>
    <w:uiPriority w:val="99"/>
  </w:style>
  <w:style w:type="paragraph" w:styleId="18">
    <w:name w:val="Intense Quote"/>
    <w:basedOn w:val="1"/>
    <w:next w:val="1"/>
    <w:link w:val="19"/>
    <w:qFormat/>
    <w:uiPriority w:val="30"/>
    <w:pPr>
      <w:pBdr>
        <w:bottom w:val="single" w:color="4F81BD" w:themeColor="accent1" w:sz="4" w:space="4"/>
      </w:pBdr>
      <w:spacing w:before="200" w:after="280"/>
      <w:ind w:left="936" w:right="936"/>
    </w:pPr>
    <w:rPr>
      <w:rFonts w:eastAsiaTheme="minorHAnsi"/>
      <w:b/>
      <w:bCs/>
      <w:i/>
      <w:iCs/>
      <w:color w:val="4F81BD" w:themeColor="accent1"/>
      <w:lang w:bidi="hi-IN"/>
    </w:rPr>
  </w:style>
  <w:style w:type="character" w:customStyle="1" w:styleId="19">
    <w:name w:val="Intense Quote Char"/>
    <w:basedOn w:val="4"/>
    <w:link w:val="18"/>
    <w:qFormat/>
    <w:uiPriority w:val="30"/>
    <w:rPr>
      <w:rFonts w:eastAsiaTheme="minorHAnsi"/>
      <w:b/>
      <w:bCs/>
      <w:i/>
      <w:iCs/>
      <w:color w:val="4F81BD" w:themeColor="accent1"/>
      <w:lang w:bidi="hi-IN"/>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customXml" Target="../customXml/item2.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77F747-84DF-40DB-9FB8-FEBFB84C1F37}">
  <ds:schemaRefs/>
</ds:datastoreItem>
</file>

<file path=docProps/app.xml><?xml version="1.0" encoding="utf-8"?>
<Properties xmlns="http://schemas.openxmlformats.org/officeDocument/2006/extended-properties" xmlns:vt="http://schemas.openxmlformats.org/officeDocument/2006/docPropsVTypes">
  <Template>Normal</Template>
  <Company>B</Company>
  <Pages>52</Pages>
  <Words>2155</Words>
  <Characters>12286</Characters>
  <Lines>102</Lines>
  <Paragraphs>28</Paragraphs>
  <TotalTime>1</TotalTime>
  <ScaleCrop>false</ScaleCrop>
  <LinksUpToDate>false</LinksUpToDate>
  <CharactersWithSpaces>14413</CharactersWithSpaces>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2019-03-18T10:18:00Z</dcterms:created>
  <dc:creator>A</dc:creator>
  <cp:lastModifiedBy>kalpana kulkarni</cp:lastModifiedBy>
  <cp:lastPrinted>2010-04-01T08:11:00Z</cp:lastPrinted>
  <dcterms:modified xsi:type="dcterms:W3CDTF">2021-12-10T05:38:34Z</dcterms:modified>
  <cp:revision>364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D47C5587E24946AA9BBC2617F4AC276C</vt:lpwstr>
  </property>
</Properties>
</file>